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26B3A045"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1D780D">
        <w:rPr>
          <w:rFonts w:ascii="Arial" w:eastAsia="맑은 고딕" w:hAnsi="Arial" w:cs="Arial"/>
          <w:b/>
          <w:sz w:val="24"/>
          <w:szCs w:val="24"/>
          <w:lang w:eastAsia="ko-KR"/>
        </w:rPr>
        <w:t>30</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525C09" w:rsidRPr="00525C09">
        <w:t xml:space="preserve"> </w:t>
      </w:r>
      <w:proofErr w:type="spellStart"/>
      <w:r w:rsidR="00525C09" w:rsidRPr="00525C09">
        <w:rPr>
          <w:rFonts w:ascii="Arial" w:eastAsia="맑은 고딕" w:hAnsi="Arial" w:cs="Arial"/>
          <w:b/>
          <w:sz w:val="24"/>
          <w:szCs w:val="24"/>
          <w:lang w:eastAsia="ko-KR"/>
        </w:rPr>
        <w:t>R2</w:t>
      </w:r>
      <w:proofErr w:type="spellEnd"/>
      <w:r w:rsidR="00525C09" w:rsidRPr="00525C09">
        <w:rPr>
          <w:rFonts w:ascii="Arial" w:eastAsia="맑은 고딕" w:hAnsi="Arial" w:cs="Arial"/>
          <w:b/>
          <w:sz w:val="24"/>
          <w:szCs w:val="24"/>
          <w:lang w:eastAsia="ko-KR"/>
        </w:rPr>
        <w:t>-25</w:t>
      </w:r>
      <w:r w:rsidR="00423610">
        <w:rPr>
          <w:rFonts w:ascii="Arial" w:eastAsia="맑은 고딕" w:hAnsi="Arial" w:cs="Arial"/>
          <w:b/>
          <w:sz w:val="24"/>
          <w:szCs w:val="24"/>
          <w:lang w:eastAsia="ko-KR"/>
        </w:rPr>
        <w:t>0</w:t>
      </w:r>
      <w:r w:rsidR="00B31E01">
        <w:rPr>
          <w:rFonts w:ascii="Arial" w:eastAsia="맑은 고딕" w:hAnsi="Arial" w:cs="Arial"/>
          <w:b/>
          <w:sz w:val="24"/>
          <w:szCs w:val="24"/>
          <w:lang w:eastAsia="ko-KR"/>
        </w:rPr>
        <w:t>3985</w:t>
      </w:r>
    </w:p>
    <w:p w14:paraId="6C7DAA99" w14:textId="3D0FE11F" w:rsidR="00491BA2" w:rsidRPr="00780DFF" w:rsidRDefault="00423610"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St.Julians</w:t>
      </w:r>
      <w:r w:rsidR="00EF32CB" w:rsidRPr="00EF32CB">
        <w:rPr>
          <w:rFonts w:ascii="Arial" w:eastAsia="SimSun" w:hAnsi="Arial" w:cs="Arial"/>
          <w:b/>
          <w:noProof/>
          <w:sz w:val="24"/>
          <w:szCs w:val="22"/>
          <w:lang w:eastAsia="zh-CN"/>
        </w:rPr>
        <w:t>,</w:t>
      </w:r>
      <w:r>
        <w:rPr>
          <w:rFonts w:ascii="Arial" w:eastAsia="SimSun" w:hAnsi="Arial" w:cs="Arial"/>
          <w:b/>
          <w:noProof/>
          <w:sz w:val="24"/>
          <w:szCs w:val="22"/>
          <w:lang w:eastAsia="zh-CN"/>
        </w:rPr>
        <w:t xml:space="preserve"> Malta</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May</w:t>
      </w:r>
      <w:r w:rsidR="00EF32CB"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19</w:t>
      </w:r>
      <w:r w:rsidR="001331F1" w:rsidRPr="001331F1">
        <w:rPr>
          <w:rFonts w:ascii="Arial" w:eastAsia="SimSun" w:hAnsi="Arial" w:cs="Arial"/>
          <w:b/>
          <w:noProof/>
          <w:sz w:val="24"/>
          <w:szCs w:val="22"/>
          <w:vertAlign w:val="superscript"/>
          <w:lang w:eastAsia="zh-CN"/>
        </w:rPr>
        <w:t>th</w:t>
      </w:r>
      <w:r w:rsidR="001331F1">
        <w:rPr>
          <w:rFonts w:ascii="Arial" w:eastAsia="SimSun" w:hAnsi="Arial" w:cs="Arial"/>
          <w:b/>
          <w:noProof/>
          <w:sz w:val="24"/>
          <w:szCs w:val="22"/>
          <w:lang w:eastAsia="zh-CN"/>
        </w:rPr>
        <w:t xml:space="preserve"> </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23</w:t>
      </w:r>
      <w:r w:rsidRPr="00423610">
        <w:rPr>
          <w:rFonts w:ascii="Arial" w:eastAsia="SimSun" w:hAnsi="Arial" w:cs="Arial"/>
          <w:b/>
          <w:noProof/>
          <w:sz w:val="24"/>
          <w:szCs w:val="22"/>
          <w:vertAlign w:val="superscript"/>
          <w:lang w:eastAsia="zh-CN"/>
        </w:rPr>
        <w:t>rd</w:t>
      </w:r>
      <w:r w:rsidR="00EF32CB" w:rsidRPr="00EF32CB">
        <w:rPr>
          <w:rFonts w:ascii="Arial" w:eastAsia="SimSun" w:hAnsi="Arial" w:cs="Arial"/>
          <w:b/>
          <w:noProof/>
          <w:sz w:val="24"/>
          <w:szCs w:val="22"/>
          <w:lang w:eastAsia="zh-CN"/>
        </w:rPr>
        <w:t>, 202</w:t>
      </w:r>
      <w:r w:rsidR="004A0B69">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19D891F8" w:rsidR="00D1014D" w:rsidRPr="00D1014D" w:rsidRDefault="003E50B1" w:rsidP="00456BD3">
      <w:pPr>
        <w:rPr>
          <w:rFonts w:eastAsiaTheme="minorEastAsia"/>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r w:rsidR="00D1014D">
        <w:rPr>
          <w:rFonts w:eastAsia="맑은 고딕"/>
          <w:lang w:eastAsia="ko-KR"/>
        </w:rPr>
        <w:t xml:space="preserve"> Please, note that </w:t>
      </w:r>
      <w:r w:rsidR="00D1014D">
        <w:t>the WID was updated in RAN#107 to delete the o</w:t>
      </w:r>
      <w:r w:rsidR="00D1014D" w:rsidRPr="00F351F5">
        <w:t>bjectives for 2nd priority</w:t>
      </w:r>
      <w:r w:rsidR="00AF2EB2">
        <w:t xml:space="preserve"> as below</w:t>
      </w:r>
      <w:r w:rsidR="00D1014D">
        <w:t>.</w:t>
      </w:r>
    </w:p>
    <w:tbl>
      <w:tblPr>
        <w:tblStyle w:val="af1"/>
        <w:tblW w:w="0" w:type="auto"/>
        <w:tblInd w:w="0" w:type="dxa"/>
        <w:tblLook w:val="04A0" w:firstRow="1" w:lastRow="0" w:firstColumn="1" w:lastColumn="0" w:noHBand="0" w:noVBand="1"/>
      </w:tblPr>
      <w:tblGrid>
        <w:gridCol w:w="9631"/>
      </w:tblGrid>
      <w:tr w:rsidR="00D1014D" w14:paraId="35278140" w14:textId="77777777" w:rsidTr="00D1014D">
        <w:tc>
          <w:tcPr>
            <w:tcW w:w="9631" w:type="dxa"/>
          </w:tcPr>
          <w:p w14:paraId="47965415" w14:textId="77777777" w:rsidR="00D1014D" w:rsidRDefault="00D1014D" w:rsidP="00D1014D">
            <w:pPr>
              <w:wordWrap w:val="0"/>
              <w:ind w:left="720" w:hanging="360"/>
              <w:rPr>
                <w:lang w:val="en-US" w:eastAsia="ko-KR"/>
              </w:rPr>
            </w:pPr>
            <w:r>
              <w:t>Positioning accuracy enhancements, encompassing [RAN1/RAN2/RAN3]:</w:t>
            </w:r>
          </w:p>
          <w:p w14:paraId="6D248FAE" w14:textId="77777777" w:rsidR="00D1014D" w:rsidRDefault="00D1014D" w:rsidP="00D1014D">
            <w:pPr>
              <w:wordWrap w:val="0"/>
              <w:ind w:left="1440" w:hanging="360"/>
            </w:pPr>
            <w:r>
              <w:rPr>
                <w:rFonts w:ascii="Courier New" w:hAnsi="Courier New" w:cs="Courier New"/>
              </w:rPr>
              <w:t>o</w:t>
            </w:r>
            <w:r>
              <w:rPr>
                <w:sz w:val="14"/>
                <w:szCs w:val="14"/>
              </w:rPr>
              <w:t xml:space="preserve">   </w:t>
            </w:r>
            <w:r>
              <w:t>Direct AI/ML positioning:</w:t>
            </w:r>
          </w:p>
          <w:p w14:paraId="2EA8EF30" w14:textId="77777777" w:rsidR="00D1014D" w:rsidRDefault="00D1014D" w:rsidP="00D1014D">
            <w:pPr>
              <w:wordWrap w:val="0"/>
              <w:ind w:left="2160" w:hanging="360"/>
            </w:pPr>
            <w:r>
              <w:rPr>
                <w:rFonts w:ascii="Wingdings" w:hAnsi="Wingdings"/>
              </w:rPr>
              <w:t></w:t>
            </w:r>
            <w:r>
              <w:rPr>
                <w:sz w:val="14"/>
                <w:szCs w:val="14"/>
              </w:rPr>
              <w:t>  </w:t>
            </w:r>
            <w:r>
              <w:rPr>
                <w:strike/>
                <w:color w:val="FF0000"/>
              </w:rPr>
              <w:t>(1st priority)</w:t>
            </w:r>
            <w:r>
              <w:t xml:space="preserve"> Case 1: UE-based positioning with UE-side model, direct AI/ML positioning</w:t>
            </w:r>
          </w:p>
          <w:p w14:paraId="21ECCA59" w14:textId="77777777" w:rsidR="00D1014D" w:rsidRDefault="00D1014D" w:rsidP="00D1014D">
            <w:pPr>
              <w:wordWrap w:val="0"/>
              <w:ind w:left="2160" w:hanging="360"/>
            </w:pPr>
            <w:r>
              <w:rPr>
                <w:rFonts w:ascii="Wingdings" w:hAnsi="Wingdings"/>
              </w:rPr>
              <w:t></w:t>
            </w:r>
            <w:r>
              <w:rPr>
                <w:sz w:val="14"/>
                <w:szCs w:val="14"/>
              </w:rPr>
              <w:t> </w:t>
            </w:r>
            <w:r>
              <w:rPr>
                <w:color w:val="000000"/>
              </w:rPr>
              <w:t> </w:t>
            </w:r>
            <w:r>
              <w:rPr>
                <w:strike/>
                <w:color w:val="FF0000"/>
              </w:rPr>
              <w:t xml:space="preserve">(2nd priority) Case </w:t>
            </w:r>
            <w:proofErr w:type="spellStart"/>
            <w:r>
              <w:rPr>
                <w:strike/>
                <w:color w:val="FF0000"/>
              </w:rPr>
              <w:t>2b</w:t>
            </w:r>
            <w:proofErr w:type="spellEnd"/>
            <w:r>
              <w:rPr>
                <w:strike/>
                <w:color w:val="FF0000"/>
              </w:rPr>
              <w:t xml:space="preserve">: UE </w:t>
            </w:r>
            <w:proofErr w:type="spellStart"/>
            <w:r>
              <w:rPr>
                <w:strike/>
                <w:color w:val="FF0000"/>
              </w:rPr>
              <w:t>assited</w:t>
            </w:r>
            <w:proofErr w:type="spellEnd"/>
            <w:r>
              <w:rPr>
                <w:strike/>
                <w:color w:val="FF0000"/>
              </w:rPr>
              <w:t xml:space="preserve">/LMF-based </w:t>
            </w:r>
            <w:proofErr w:type="spellStart"/>
            <w:r>
              <w:rPr>
                <w:strike/>
                <w:color w:val="FF0000"/>
              </w:rPr>
              <w:t>positioining</w:t>
            </w:r>
            <w:proofErr w:type="spellEnd"/>
            <w:r>
              <w:rPr>
                <w:strike/>
                <w:color w:val="FF0000"/>
              </w:rPr>
              <w:t xml:space="preserve"> with LMP side model, </w:t>
            </w:r>
            <w:proofErr w:type="spellStart"/>
            <w:r>
              <w:rPr>
                <w:strike/>
                <w:color w:val="FF0000"/>
              </w:rPr>
              <w:t>dirct</w:t>
            </w:r>
            <w:proofErr w:type="spellEnd"/>
            <w:r>
              <w:rPr>
                <w:strike/>
                <w:color w:val="FF0000"/>
              </w:rPr>
              <w:t xml:space="preserve"> AI/ML </w:t>
            </w:r>
            <w:proofErr w:type="spellStart"/>
            <w:r>
              <w:rPr>
                <w:strike/>
                <w:color w:val="FF0000"/>
              </w:rPr>
              <w:t>positioining</w:t>
            </w:r>
            <w:proofErr w:type="spellEnd"/>
          </w:p>
          <w:p w14:paraId="141B7DDE" w14:textId="77777777" w:rsidR="00D1014D" w:rsidRDefault="00D1014D" w:rsidP="00D1014D">
            <w:pPr>
              <w:wordWrap w:val="0"/>
              <w:ind w:left="2160" w:hanging="360"/>
            </w:pPr>
            <w:r>
              <w:rPr>
                <w:rFonts w:ascii="Wingdings" w:hAnsi="Wingdings"/>
              </w:rPr>
              <w:t></w:t>
            </w:r>
            <w:r>
              <w:rPr>
                <w:sz w:val="14"/>
                <w:szCs w:val="14"/>
              </w:rPr>
              <w:t xml:space="preserve">  </w:t>
            </w:r>
            <w:r>
              <w:rPr>
                <w:strike/>
                <w:color w:val="FF0000"/>
              </w:rPr>
              <w:t>(1st priority)</w:t>
            </w:r>
            <w:r>
              <w:rPr>
                <w:color w:val="000000"/>
              </w:rPr>
              <w:t> </w:t>
            </w:r>
            <w:r>
              <w:t>Case 3b: NG-RAN node assisted positioning with LMF-side model, direct AI/ML positioning</w:t>
            </w:r>
          </w:p>
          <w:p w14:paraId="7DB876B3" w14:textId="77777777" w:rsidR="00D1014D" w:rsidRDefault="00D1014D" w:rsidP="00D1014D">
            <w:pPr>
              <w:wordWrap w:val="0"/>
              <w:ind w:left="1440" w:hanging="360"/>
            </w:pPr>
            <w:r>
              <w:rPr>
                <w:rFonts w:ascii="Courier New" w:hAnsi="Courier New" w:cs="Courier New"/>
              </w:rPr>
              <w:t>o</w:t>
            </w:r>
            <w:r>
              <w:rPr>
                <w:sz w:val="14"/>
                <w:szCs w:val="14"/>
              </w:rPr>
              <w:t xml:space="preserve">   </w:t>
            </w:r>
            <w:r>
              <w:t>AI/ML assisted positioning                       </w:t>
            </w:r>
          </w:p>
          <w:p w14:paraId="28AEB50E" w14:textId="77777777" w:rsidR="00D1014D" w:rsidRDefault="00D1014D" w:rsidP="00D1014D">
            <w:pPr>
              <w:wordWrap w:val="0"/>
              <w:ind w:left="2160" w:hanging="360"/>
            </w:pPr>
            <w:r>
              <w:rPr>
                <w:rFonts w:ascii="Wingdings" w:hAnsi="Wingdings"/>
                <w:color w:val="BFBFBF"/>
              </w:rPr>
              <w:t></w:t>
            </w:r>
            <w:r>
              <w:rPr>
                <w:color w:val="BFBFBF"/>
                <w:sz w:val="14"/>
                <w:szCs w:val="14"/>
              </w:rPr>
              <w:t xml:space="preserve">  </w:t>
            </w:r>
            <w:r>
              <w:rPr>
                <w:color w:val="BFBFBF"/>
              </w:rPr>
              <w:t> </w:t>
            </w:r>
            <w:r>
              <w:rPr>
                <w:strike/>
                <w:color w:val="FF0000"/>
              </w:rPr>
              <w:t xml:space="preserve">(2nd priority) Case 2s: UE-assisted/LMF-based </w:t>
            </w:r>
            <w:proofErr w:type="spellStart"/>
            <w:r>
              <w:rPr>
                <w:strike/>
                <w:color w:val="FF0000"/>
              </w:rPr>
              <w:t>positioining</w:t>
            </w:r>
            <w:proofErr w:type="spellEnd"/>
            <w:r>
              <w:rPr>
                <w:strike/>
                <w:color w:val="FF0000"/>
              </w:rPr>
              <w:t xml:space="preserve"> with UE-side model, AI/ML </w:t>
            </w:r>
            <w:proofErr w:type="spellStart"/>
            <w:r>
              <w:rPr>
                <w:strike/>
                <w:color w:val="FF0000"/>
              </w:rPr>
              <w:t>assited</w:t>
            </w:r>
            <w:proofErr w:type="spellEnd"/>
            <w:r>
              <w:rPr>
                <w:strike/>
                <w:color w:val="FF0000"/>
              </w:rPr>
              <w:t xml:space="preserve"> positioning</w:t>
            </w:r>
          </w:p>
          <w:p w14:paraId="7F1DCBFC" w14:textId="19E81B5E" w:rsidR="00D1014D" w:rsidRPr="00D1014D" w:rsidRDefault="00D1014D" w:rsidP="00D1014D">
            <w:pPr>
              <w:wordWrap w:val="0"/>
              <w:ind w:left="2160" w:hanging="360"/>
              <w:rPr>
                <w:rFonts w:eastAsiaTheme="minorEastAsia"/>
              </w:rPr>
            </w:pPr>
            <w:r>
              <w:rPr>
                <w:rFonts w:ascii="Wingdings" w:hAnsi="Wingdings"/>
              </w:rPr>
              <w:t></w:t>
            </w:r>
            <w:r>
              <w:rPr>
                <w:sz w:val="14"/>
                <w:szCs w:val="14"/>
              </w:rPr>
              <w:t xml:space="preserve">  </w:t>
            </w:r>
            <w:r>
              <w:rPr>
                <w:strike/>
                <w:color w:val="FF0000"/>
              </w:rPr>
              <w:t>(1st priority)</w:t>
            </w:r>
            <w:r>
              <w:t xml:space="preserve">Case 3a: NG-RAN node assisted positioning with </w:t>
            </w:r>
            <w:proofErr w:type="spellStart"/>
            <w:r>
              <w:t>gNB</w:t>
            </w:r>
            <w:proofErr w:type="spellEnd"/>
            <w:r>
              <w:t>-side model, AI/ML assisted positioning</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672AFC86" w:rsidR="00E517E7" w:rsidRDefault="00646325" w:rsidP="00E517E7">
      <w:pPr>
        <w:rPr>
          <w:rFonts w:eastAsia="맑은 고딕"/>
          <w:lang w:eastAsia="ko-KR"/>
        </w:rPr>
      </w:pPr>
      <w:r>
        <w:rPr>
          <w:rFonts w:eastAsia="맑은 고딕"/>
          <w:lang w:eastAsia="ko-KR"/>
        </w:rPr>
        <w:t xml:space="preserve">According to WID [1], there are </w:t>
      </w:r>
      <w:r w:rsidR="00E27C8E">
        <w:rPr>
          <w:rFonts w:eastAsia="맑은 고딕"/>
          <w:lang w:eastAsia="ko-KR"/>
        </w:rPr>
        <w:t>three</w:t>
      </w:r>
      <w:r>
        <w:rPr>
          <w:rFonts w:eastAsia="맑은 고딕"/>
          <w:lang w:eastAsia="ko-KR"/>
        </w:rPr>
        <w:t xml:space="preser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w:t>
            </w:r>
            <w:proofErr w:type="spellStart"/>
            <w:r w:rsidRPr="00646325">
              <w:rPr>
                <w:lang w:eastAsia="en-US"/>
              </w:rPr>
              <w:t>Pos</w:t>
            </w:r>
            <w:proofErr w:type="spellEnd"/>
            <w:r w:rsidRPr="00646325">
              <w:rPr>
                <w:lang w:eastAsia="en-US"/>
              </w:rPr>
              <w:t xml:space="preserve">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47CE0FFF" w:rsidR="00646325" w:rsidRPr="00646325" w:rsidRDefault="00646325" w:rsidP="00646325">
            <w:pPr>
              <w:rPr>
                <w:lang w:eastAsia="en-US"/>
              </w:rPr>
            </w:pPr>
            <w:r>
              <w:rPr>
                <w:lang w:eastAsia="en-US"/>
              </w:rPr>
              <w:t xml:space="preserve">1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474895FC" w:rsidR="00646325" w:rsidRPr="00646325" w:rsidRDefault="00646325" w:rsidP="00646325">
            <w:pPr>
              <w:rPr>
                <w:lang w:eastAsia="en-US"/>
              </w:rPr>
            </w:pPr>
            <w:r w:rsidRPr="00646325">
              <w:rPr>
                <w:lang w:eastAsia="en-US"/>
              </w:rPr>
              <w:t xml:space="preserve">3a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proofErr w:type="spellStart"/>
            <w:r w:rsidRPr="00646325">
              <w:rPr>
                <w:lang w:eastAsia="en-US"/>
              </w:rPr>
              <w:t>gNB</w:t>
            </w:r>
            <w:proofErr w:type="spellEnd"/>
            <w:r w:rsidRPr="00646325">
              <w:rPr>
                <w:lang w:eastAsia="en-US"/>
              </w:rPr>
              <w:t>-side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46AEB10C" w:rsidR="00646325" w:rsidRPr="00646325" w:rsidRDefault="00646325" w:rsidP="00646325">
            <w:pPr>
              <w:rPr>
                <w:lang w:eastAsia="en-US"/>
              </w:rPr>
            </w:pPr>
            <w:r w:rsidRPr="00646325">
              <w:rPr>
                <w:lang w:eastAsia="en-US"/>
              </w:rPr>
              <w:t xml:space="preserve">3b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1F0AB117" w:rsidR="00646325" w:rsidRDefault="00EF32CB" w:rsidP="00E517E7">
      <w:pPr>
        <w:rPr>
          <w:rFonts w:eastAsia="맑은 고딕"/>
          <w:lang w:eastAsia="ko-KR"/>
        </w:rPr>
      </w:pPr>
      <w:r>
        <w:rPr>
          <w:rFonts w:eastAsia="맑은 고딕"/>
          <w:lang w:eastAsia="ko-KR"/>
        </w:rPr>
        <w:t>Until now</w:t>
      </w:r>
      <w:r w:rsidR="00646325">
        <w:rPr>
          <w:rFonts w:eastAsia="맑은 고딕" w:hint="eastAsia"/>
          <w:lang w:eastAsia="ko-KR"/>
        </w:rPr>
        <w:t>, the following agreement</w:t>
      </w:r>
      <w:r w:rsidR="00646325">
        <w:rPr>
          <w:rFonts w:eastAsia="맑은 고딕"/>
          <w:lang w:eastAsia="ko-KR"/>
        </w:rPr>
        <w:t>s</w:t>
      </w:r>
      <w:r w:rsidR="00646325">
        <w:rPr>
          <w:rFonts w:eastAsia="맑은 고딕" w:hint="eastAsia"/>
          <w:lang w:eastAsia="ko-KR"/>
        </w:rPr>
        <w:t xml:space="preserve"> were made for</w:t>
      </w:r>
      <w:r w:rsidR="00646325">
        <w:rPr>
          <w:rFonts w:eastAsia="맑은 고딕"/>
          <w:lang w:eastAsia="ko-KR"/>
        </w:rPr>
        <w:t xml:space="preserve"> the use case </w:t>
      </w:r>
      <w:proofErr w:type="spellStart"/>
      <w:r w:rsidR="00646325">
        <w:rPr>
          <w:rFonts w:eastAsia="맑은 고딕"/>
          <w:lang w:eastAsia="ko-KR"/>
        </w:rPr>
        <w:t>3a</w:t>
      </w:r>
      <w:proofErr w:type="spellEnd"/>
      <w:r w:rsidR="00646325">
        <w:rPr>
          <w:rFonts w:eastAsia="맑은 고딕"/>
          <w:lang w:eastAsia="ko-KR"/>
        </w:rPr>
        <w:t>/b with</w:t>
      </w:r>
      <w:r w:rsidR="00646325">
        <w:rPr>
          <w:rFonts w:eastAsia="맑은 고딕" w:hint="eastAsia"/>
          <w:lang w:eastAsia="ko-KR"/>
        </w:rPr>
        <w:t xml:space="preserve"> </w:t>
      </w:r>
      <w:proofErr w:type="spellStart"/>
      <w:r w:rsidR="00646325">
        <w:rPr>
          <w:rFonts w:eastAsia="맑은 고딕" w:hint="eastAsia"/>
          <w:lang w:eastAsia="ko-KR"/>
        </w:rPr>
        <w:t>gNB</w:t>
      </w:r>
      <w:proofErr w:type="spellEnd"/>
      <w:r w:rsidR="00646325">
        <w:rPr>
          <w:rFonts w:eastAsia="맑은 고딕" w:hint="eastAsia"/>
          <w:lang w:eastAsia="ko-KR"/>
        </w:rPr>
        <w:t>/LMF-side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7E33FBD1" w14:textId="77777777" w:rsidR="00646325" w:rsidRDefault="00646325" w:rsidP="00646325">
            <w:pPr>
              <w:rPr>
                <w:noProof/>
              </w:rPr>
            </w:pPr>
            <w:r>
              <w:rPr>
                <w:noProof/>
              </w:rPr>
              <w:t>For POS, RAN2 assumes that NRPPa is used for the signalling between gNB and LMF for case 3a and 3b and the detailed signalling design is up to RAN3.</w:t>
            </w:r>
          </w:p>
          <w:p w14:paraId="4D3F367E" w14:textId="2B507B49" w:rsidR="00EF32CB" w:rsidRDefault="00EF32CB" w:rsidP="00646325">
            <w:pPr>
              <w:rPr>
                <w:rFonts w:eastAsia="맑은 고딕"/>
                <w:lang w:eastAsia="ko-KR"/>
              </w:rPr>
            </w:pPr>
            <w:r w:rsidRPr="0000248E">
              <w:rPr>
                <w:lang w:val="en-US"/>
              </w:rPr>
              <w:lastRenderedPageBreak/>
              <w:t>RAN2 to await RAN1 progress to determine need for any specification work on AI/ML positioning Case 3a and Case 3b.</w:t>
            </w:r>
          </w:p>
        </w:tc>
      </w:tr>
    </w:tbl>
    <w:p w14:paraId="2B71DBAD" w14:textId="5A46AFA0" w:rsidR="00646325" w:rsidRPr="00646325" w:rsidRDefault="00646325" w:rsidP="003A5BD6">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w:t>
      </w:r>
      <w:proofErr w:type="spellStart"/>
      <w:r w:rsidR="00416214">
        <w:rPr>
          <w:rFonts w:eastAsia="맑은 고딕"/>
          <w:lang w:eastAsia="ko-KR"/>
        </w:rPr>
        <w:t>3a</w:t>
      </w:r>
      <w:proofErr w:type="spellEnd"/>
      <w:r w:rsidR="00416214">
        <w:rPr>
          <w:rFonts w:eastAsia="맑은 고딕"/>
          <w:lang w:eastAsia="ko-KR"/>
        </w:rPr>
        <w:t xml:space="preserve">/b (with </w:t>
      </w:r>
      <w:proofErr w:type="spellStart"/>
      <w:r w:rsidR="00416214">
        <w:rPr>
          <w:rFonts w:eastAsia="맑은 고딕"/>
          <w:lang w:eastAsia="ko-KR"/>
        </w:rPr>
        <w:t>gNB</w:t>
      </w:r>
      <w:proofErr w:type="spellEnd"/>
      <w:r w:rsidR="00416214">
        <w:rPr>
          <w:rFonts w:eastAsia="맑은 고딕"/>
          <w:lang w:eastAsia="ko-KR"/>
        </w:rPr>
        <w:t>/LMF-side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 xml:space="preserve">b </w:t>
      </w:r>
      <w:r w:rsidR="00872CEE">
        <w:rPr>
          <w:rFonts w:eastAsia="맑은 고딕"/>
          <w:lang w:eastAsia="ko-KR"/>
        </w:rPr>
        <w:t>were already deleted in the revised</w:t>
      </w:r>
      <w:r w:rsidR="009445A3">
        <w:rPr>
          <w:rFonts w:eastAsia="맑은 고딕"/>
          <w:lang w:eastAsia="ko-KR"/>
        </w:rPr>
        <w:t xml:space="preserve"> WID [1]</w:t>
      </w:r>
      <w:r>
        <w:rPr>
          <w:rFonts w:eastAsia="맑은 고딕"/>
          <w:lang w:eastAsia="ko-KR"/>
        </w:rPr>
        <w:t>, RAN2 can focus on the use case 1 for now and further discuss other cases later</w:t>
      </w:r>
      <w:r w:rsidR="0039143B">
        <w:rPr>
          <w:rFonts w:eastAsia="맑은 고딕"/>
          <w:lang w:eastAsia="ko-KR"/>
        </w:rPr>
        <w:t xml:space="preserve"> if needed</w:t>
      </w:r>
      <w:r>
        <w:rPr>
          <w:rFonts w:eastAsia="맑은 고딕"/>
          <w:lang w:eastAsia="ko-KR"/>
        </w:rPr>
        <w:t xml:space="preserve">. </w:t>
      </w:r>
      <w:r w:rsidR="00E42155">
        <w:rPr>
          <w:rFonts w:eastAsia="맑은 고딕"/>
          <w:lang w:eastAsia="ko-KR"/>
        </w:rPr>
        <w:t xml:space="preserve">Therefore, </w:t>
      </w:r>
      <w:r>
        <w:rPr>
          <w:rFonts w:eastAsia="맑은 고딕"/>
          <w:lang w:eastAsia="ko-KR"/>
        </w:rPr>
        <w:t xml:space="preserve">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40F6A2DC" w:rsidR="00646325" w:rsidRDefault="00646325" w:rsidP="00646325">
      <w:pPr>
        <w:pStyle w:val="2"/>
        <w:rPr>
          <w:rFonts w:eastAsia="맑은 고딕"/>
          <w:lang w:val="en-US" w:eastAsia="ko-KR"/>
        </w:rPr>
      </w:pPr>
      <w:r>
        <w:rPr>
          <w:rFonts w:eastAsia="맑은 고딕"/>
          <w:lang w:val="en-US" w:eastAsia="ko-KR"/>
        </w:rPr>
        <w:t xml:space="preserve">2.1 </w:t>
      </w:r>
      <w:r w:rsidR="00973DAA">
        <w:rPr>
          <w:rFonts w:eastAsia="맑은 고딕"/>
          <w:lang w:val="en-US" w:eastAsia="ko-KR"/>
        </w:rPr>
        <w:t xml:space="preserve">Baseline </w:t>
      </w:r>
      <w:r w:rsidR="00120360">
        <w:rPr>
          <w:rFonts w:eastAsia="맑은 고딕"/>
          <w:lang w:val="en-US" w:eastAsia="ko-KR"/>
        </w:rPr>
        <w:t xml:space="preserve">LCM </w:t>
      </w:r>
      <w:r w:rsidR="00973DAA">
        <w:rPr>
          <w:rFonts w:eastAsia="맑은 고딕"/>
          <w:lang w:val="en-US" w:eastAsia="ko-KR"/>
        </w:rPr>
        <w:t xml:space="preserve">procedures for Case 1 </w:t>
      </w:r>
    </w:p>
    <w:p w14:paraId="76F7FC2A" w14:textId="77777777" w:rsidR="00973DAA" w:rsidRDefault="00973DAA" w:rsidP="00646325">
      <w:pPr>
        <w:rPr>
          <w:rFonts w:eastAsia="맑은 고딕"/>
          <w:lang w:val="en-US" w:eastAsia="ko-KR"/>
        </w:rPr>
      </w:pPr>
      <w:r>
        <w:rPr>
          <w:rFonts w:eastAsia="맑은 고딕" w:hint="eastAsia"/>
          <w:lang w:val="en-US" w:eastAsia="ko-KR"/>
        </w:rPr>
        <w:t>In RAN2#127bis, the following</w:t>
      </w:r>
      <w:r>
        <w:rPr>
          <w:rFonts w:eastAsia="맑은 고딕"/>
          <w:lang w:val="en-US" w:eastAsia="ko-KR"/>
        </w:rPr>
        <w:t xml:space="preserve"> baseline</w:t>
      </w:r>
      <w:r>
        <w:rPr>
          <w:rFonts w:eastAsia="맑은 고딕" w:hint="eastAsia"/>
          <w:lang w:val="en-US" w:eastAsia="ko-KR"/>
        </w:rPr>
        <w:t xml:space="preserve"> procedure</w:t>
      </w:r>
      <w:r>
        <w:rPr>
          <w:rFonts w:eastAsia="맑은 고딕"/>
          <w:lang w:val="en-US" w:eastAsia="ko-KR"/>
        </w:rPr>
        <w:t xml:space="preserve"> is agreed for LCM for Case 1.</w:t>
      </w:r>
    </w:p>
    <w:p w14:paraId="2E4E7D2C" w14:textId="41A39BAF" w:rsidR="00973DAA"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맑은 고딕"/>
          <w:lang w:val="en-US" w:eastAsia="ko-KR"/>
        </w:rPr>
        <w:t>1:</w:t>
      </w:r>
      <w:r w:rsidR="00973DAA">
        <w:rPr>
          <w:rFonts w:eastAsia="맑은 고딕" w:hint="eastAsia"/>
          <w:lang w:val="en-US" w:eastAsia="ko-KR"/>
        </w:rPr>
        <w:t xml:space="preserve"> </w:t>
      </w:r>
      <w:r w:rsidR="00973DAA">
        <w:rPr>
          <w:rFonts w:eastAsia="맑은 고딕"/>
          <w:lang w:val="en-US" w:eastAsia="ko-KR"/>
        </w:rPr>
        <w:tab/>
      </w:r>
      <w:r w:rsidR="00973DAA" w:rsidRPr="00F10037">
        <w:rPr>
          <w:rFonts w:eastAsia="Yu Mincho"/>
          <w:iCs/>
          <w:noProof/>
          <w:lang w:eastAsia="ko-KR"/>
        </w:rPr>
        <w:t>Step 1: LMF may request the UE to report the supported functionalities at the UE side by LPP request capabilities message.</w:t>
      </w:r>
    </w:p>
    <w:p w14:paraId="1424DFC6"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2: UE sends LPP provide capabilities message to LMF with the supported functionalities at the UE side.</w:t>
      </w:r>
    </w:p>
    <w:p w14:paraId="65A959C9"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3: LMF sends the LPP provide assistance data message (which may contain network side additional condition).</w:t>
      </w:r>
    </w:p>
    <w:p w14:paraId="2CE67054"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4: UE reports the applicable functionality to the LMF by the LPP provide capabilities message.</w:t>
      </w:r>
    </w:p>
    <w:p w14:paraId="1F70071B"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5: The LMF requests the inferred location information using the LPP request location information message.</w:t>
      </w:r>
    </w:p>
    <w:p w14:paraId="27CD6051" w14:textId="2E629AE9" w:rsidR="00973DAA"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6: UE reports the inferred location using LPP provide location information message.</w:t>
      </w:r>
    </w:p>
    <w:p w14:paraId="17DDA088" w14:textId="2C644A9D" w:rsidR="00FD02EB"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p>
    <w:p w14:paraId="75EEE09C"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2: </w:t>
      </w:r>
      <w:r w:rsidRPr="00F10037">
        <w:rPr>
          <w:rFonts w:eastAsia="Yu Mincho"/>
          <w:iCs/>
          <w:noProof/>
          <w:lang w:eastAsia="ko-KR"/>
        </w:rPr>
        <w:tab/>
      </w:r>
      <w:r w:rsidRPr="00135961">
        <w:rPr>
          <w:rFonts w:eastAsia="Yu Mincho"/>
          <w:iCs/>
          <w:noProof/>
          <w:highlight w:val="yellow"/>
          <w:lang w:eastAsia="ko-KR"/>
        </w:rPr>
        <w:t>Whether the inference configuration is provided in step 3 or/and step 5 is FFS (to be revised based on RAN1 progress).</w:t>
      </w:r>
    </w:p>
    <w:p w14:paraId="682BAED0"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3: </w:t>
      </w:r>
      <w:r w:rsidRPr="00F10037">
        <w:rPr>
          <w:rFonts w:eastAsia="Yu Mincho"/>
          <w:iCs/>
          <w:noProof/>
          <w:lang w:eastAsia="ko-KR"/>
        </w:rPr>
        <w:tab/>
      </w:r>
      <w:r w:rsidRPr="00446BAE">
        <w:rPr>
          <w:rFonts w:eastAsia="Yu Mincho"/>
          <w:iCs/>
          <w:noProof/>
          <w:highlight w:val="green"/>
          <w:lang w:eastAsia="ko-KR"/>
        </w:rPr>
        <w:t>Whether network side additional condition is needed and what it contains is FFS (to be revised based on RAN1 progress).</w:t>
      </w:r>
    </w:p>
    <w:p w14:paraId="6EDE625D"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4: </w:t>
      </w:r>
      <w:r w:rsidRPr="00F10037">
        <w:rPr>
          <w:rFonts w:eastAsia="Yu Mincho"/>
          <w:iCs/>
          <w:noProof/>
          <w:lang w:eastAsia="ko-KR"/>
        </w:rPr>
        <w:tab/>
      </w:r>
      <w:r w:rsidRPr="00E36EB2">
        <w:rPr>
          <w:rFonts w:eastAsia="Yu Mincho"/>
          <w:iCs/>
          <w:noProof/>
          <w:highlight w:val="yellow"/>
          <w:lang w:eastAsia="ko-KR"/>
        </w:rPr>
        <w:t>FFS whether LMF controls the UE sending unsolicited LPP provide capabilities (i.e. whether step4 is sent reactively or proactively).  FFS the signalling details.</w:t>
      </w:r>
      <w:r w:rsidRPr="00F10037">
        <w:rPr>
          <w:rFonts w:eastAsia="Yu Mincho"/>
          <w:iCs/>
          <w:noProof/>
          <w:lang w:eastAsia="ko-KR"/>
        </w:rPr>
        <w:t xml:space="preserve">   </w:t>
      </w:r>
    </w:p>
    <w:p w14:paraId="1E8F2E45" w14:textId="3C984F62" w:rsidR="00FD02EB"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5:   </w:t>
      </w:r>
      <w:r w:rsidRPr="00135961">
        <w:rPr>
          <w:rFonts w:eastAsia="Yu Mincho"/>
          <w:iCs/>
          <w:noProof/>
          <w:highlight w:val="yellow"/>
          <w:lang w:eastAsia="ko-KR"/>
        </w:rPr>
        <w:t>RAN2 will decide whether AI positioning will be a new method after further details from RAN1 are received.</w:t>
      </w:r>
      <w:r w:rsidRPr="00F10037">
        <w:rPr>
          <w:rFonts w:eastAsia="Yu Mincho"/>
          <w:iCs/>
          <w:noProof/>
          <w:lang w:eastAsia="ko-KR"/>
        </w:rPr>
        <w:t xml:space="preserve">  </w:t>
      </w:r>
    </w:p>
    <w:p w14:paraId="563BDE96" w14:textId="24C54DA1" w:rsidR="00135961" w:rsidRDefault="00135961" w:rsidP="00646325">
      <w:pPr>
        <w:rPr>
          <w:rFonts w:eastAsia="맑은 고딕"/>
          <w:lang w:val="en-US" w:eastAsia="ko-KR"/>
        </w:rPr>
      </w:pPr>
      <w:r>
        <w:rPr>
          <w:rFonts w:eastAsia="맑은 고딕"/>
          <w:lang w:val="en-US" w:eastAsia="ko-KR"/>
        </w:rPr>
        <w:br/>
        <w:t xml:space="preserve">Among the open issues with FFS above, the </w:t>
      </w:r>
      <w:r w:rsidRPr="00446BAE">
        <w:rPr>
          <w:rFonts w:eastAsia="맑은 고딕"/>
          <w:highlight w:val="yellow"/>
          <w:lang w:val="en-US" w:eastAsia="ko-KR"/>
        </w:rPr>
        <w:t>yellow ones</w:t>
      </w:r>
      <w:r>
        <w:rPr>
          <w:rFonts w:eastAsia="맑은 고딕"/>
          <w:lang w:val="en-US" w:eastAsia="ko-KR"/>
        </w:rPr>
        <w:t xml:space="preserve"> were resolved by the following agreements in RAN2#129</w:t>
      </w:r>
      <w:r w:rsidR="00E36EB2">
        <w:rPr>
          <w:rFonts w:eastAsia="맑은 고딕"/>
          <w:lang w:val="en-US" w:eastAsia="ko-KR"/>
        </w:rPr>
        <w:t xml:space="preserve"> and RAN2#129bis</w:t>
      </w:r>
      <w:r>
        <w:rPr>
          <w:rFonts w:eastAsia="맑은 고딕"/>
          <w:lang w:val="en-US" w:eastAsia="ko-KR"/>
        </w:rPr>
        <w:t>.</w:t>
      </w:r>
    </w:p>
    <w:p w14:paraId="38A619A0" w14:textId="158556E4" w:rsidR="00135961" w:rsidRPr="00720693"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iCs/>
          <w:noProof/>
          <w:lang w:eastAsia="ko-KR"/>
        </w:rPr>
      </w:pPr>
      <w:r w:rsidRPr="00720693">
        <w:rPr>
          <w:rFonts w:eastAsiaTheme="minorEastAsia"/>
          <w:b/>
          <w:bCs/>
          <w:iCs/>
          <w:noProof/>
          <w:lang w:eastAsia="ko-KR"/>
        </w:rPr>
        <w:t>Agreements</w:t>
      </w:r>
      <w:r w:rsidR="00E36EB2">
        <w:rPr>
          <w:rFonts w:eastAsiaTheme="minorEastAsia"/>
          <w:b/>
          <w:bCs/>
          <w:iCs/>
          <w:noProof/>
          <w:lang w:eastAsia="ko-KR"/>
        </w:rPr>
        <w:t xml:space="preserve"> (in RAN2#129)</w:t>
      </w:r>
    </w:p>
    <w:p w14:paraId="5731CEBD" w14:textId="77777777" w:rsidR="00135961" w:rsidRPr="00135961"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iCs/>
          <w:noProof/>
          <w:lang w:eastAsia="ko-KR"/>
        </w:rPr>
      </w:pPr>
      <w:r w:rsidRPr="00135961">
        <w:rPr>
          <w:rFonts w:eastAsiaTheme="minorEastAsia"/>
          <w:iCs/>
          <w:noProof/>
          <w:lang w:eastAsia="ko-KR"/>
        </w:rPr>
        <w:t>1:</w:t>
      </w:r>
      <w:r w:rsidRPr="00135961">
        <w:rPr>
          <w:rFonts w:eastAsiaTheme="minorEastAsia"/>
          <w:iCs/>
          <w:noProof/>
          <w:lang w:eastAsia="ko-KR"/>
        </w:rPr>
        <w:tab/>
        <w:t>Introduce AI/ML positioning Case 1 as a new positioning method.</w:t>
      </w:r>
    </w:p>
    <w:p w14:paraId="17486E34" w14:textId="403FDDD3" w:rsidR="00135961"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iCs/>
          <w:noProof/>
          <w:lang w:eastAsia="ko-KR"/>
        </w:rPr>
      </w:pPr>
      <w:r w:rsidRPr="00135961">
        <w:rPr>
          <w:rFonts w:eastAsiaTheme="minorEastAsia"/>
          <w:iCs/>
          <w:noProof/>
          <w:lang w:eastAsia="ko-KR"/>
        </w:rPr>
        <w:t xml:space="preserve">5: </w:t>
      </w:r>
      <w:r w:rsidRPr="00135961">
        <w:rPr>
          <w:rFonts w:eastAsiaTheme="minorEastAsia"/>
          <w:iCs/>
          <w:noProof/>
          <w:lang w:eastAsia="ko-KR"/>
        </w:rP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D2DB44D" w14:textId="71EB1ADD" w:rsidR="00E36EB2" w:rsidRDefault="00E36EB2" w:rsidP="00135961">
      <w:pPr>
        <w:pStyle w:val="Doc-text2"/>
        <w:pBdr>
          <w:top w:val="single" w:sz="4" w:space="1" w:color="auto"/>
          <w:left w:val="single" w:sz="4" w:space="4" w:color="auto"/>
          <w:bottom w:val="single" w:sz="4" w:space="1" w:color="auto"/>
          <w:right w:val="single" w:sz="4" w:space="4" w:color="auto"/>
        </w:pBdr>
        <w:ind w:leftChars="129" w:left="621"/>
        <w:rPr>
          <w:rFonts w:eastAsia="맑은 고딕"/>
          <w:iCs/>
          <w:noProof/>
          <w:lang w:eastAsia="ko-KR"/>
        </w:rPr>
      </w:pPr>
    </w:p>
    <w:p w14:paraId="3DA21735" w14:textId="54D39862" w:rsidR="00E36EB2" w:rsidRPr="00720693" w:rsidRDefault="00E36EB2" w:rsidP="00E36EB2">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iCs/>
          <w:noProof/>
          <w:lang w:eastAsia="ko-KR"/>
        </w:rPr>
      </w:pPr>
      <w:r w:rsidRPr="00720693">
        <w:rPr>
          <w:rFonts w:eastAsiaTheme="minorEastAsia"/>
          <w:b/>
          <w:bCs/>
          <w:iCs/>
          <w:noProof/>
          <w:lang w:eastAsia="ko-KR"/>
        </w:rPr>
        <w:t>Agreements</w:t>
      </w:r>
      <w:r>
        <w:rPr>
          <w:rFonts w:eastAsiaTheme="minorEastAsia"/>
          <w:b/>
          <w:bCs/>
          <w:iCs/>
          <w:noProof/>
          <w:lang w:eastAsia="ko-KR"/>
        </w:rPr>
        <w:t xml:space="preserve"> (in RAN2#129bis)</w:t>
      </w:r>
    </w:p>
    <w:p w14:paraId="6E0482AF" w14:textId="77777777" w:rsidR="0039526E" w:rsidRDefault="0039526E" w:rsidP="0039526E">
      <w:pPr>
        <w:pStyle w:val="Doc-text2"/>
        <w:numPr>
          <w:ilvl w:val="0"/>
          <w:numId w:val="30"/>
        </w:numPr>
        <w:pBdr>
          <w:top w:val="single" w:sz="4" w:space="1" w:color="auto"/>
          <w:left w:val="single" w:sz="4" w:space="4" w:color="auto"/>
          <w:bottom w:val="single" w:sz="4" w:space="1" w:color="auto"/>
          <w:right w:val="single" w:sz="4" w:space="4" w:color="auto"/>
        </w:pBdr>
        <w:ind w:leftChars="129" w:left="618"/>
      </w:pPr>
      <w:r w:rsidRPr="00F70B49">
        <w:t>UE reports the applicable functionality to the LMF by the LPP provide capabilities message without any additional LMF control.</w:t>
      </w:r>
    </w:p>
    <w:p w14:paraId="637293EF" w14:textId="77777777" w:rsidR="00E36EB2" w:rsidRPr="0039526E" w:rsidRDefault="00E36EB2" w:rsidP="00135961">
      <w:pPr>
        <w:pStyle w:val="Doc-text2"/>
        <w:pBdr>
          <w:top w:val="single" w:sz="4" w:space="1" w:color="auto"/>
          <w:left w:val="single" w:sz="4" w:space="4" w:color="auto"/>
          <w:bottom w:val="single" w:sz="4" w:space="1" w:color="auto"/>
          <w:right w:val="single" w:sz="4" w:space="4" w:color="auto"/>
        </w:pBdr>
        <w:ind w:leftChars="129" w:left="621"/>
        <w:rPr>
          <w:rFonts w:eastAsia="맑은 고딕"/>
          <w:iCs/>
          <w:noProof/>
          <w:lang w:eastAsia="ko-KR"/>
        </w:rPr>
      </w:pPr>
    </w:p>
    <w:p w14:paraId="6CCDD07F" w14:textId="77777777" w:rsidR="00135961" w:rsidRDefault="00135961" w:rsidP="00646325">
      <w:pPr>
        <w:rPr>
          <w:rFonts w:eastAsia="맑은 고딕"/>
          <w:lang w:val="en-US" w:eastAsia="ko-KR"/>
        </w:rPr>
      </w:pPr>
    </w:p>
    <w:p w14:paraId="6F7ACDAD" w14:textId="362D718F" w:rsidR="00973DAA" w:rsidRDefault="00973DAA" w:rsidP="00646325">
      <w:pPr>
        <w:rPr>
          <w:rFonts w:eastAsia="맑은 고딕"/>
          <w:lang w:val="en-US" w:eastAsia="ko-KR"/>
        </w:rPr>
      </w:pPr>
      <w:r>
        <w:rPr>
          <w:rFonts w:eastAsia="맑은 고딕" w:hint="eastAsia"/>
          <w:lang w:val="en-US" w:eastAsia="ko-KR"/>
        </w:rPr>
        <w:t xml:space="preserve">However, there are </w:t>
      </w:r>
      <w:r w:rsidR="00446BAE">
        <w:rPr>
          <w:rFonts w:eastAsia="맑은 고딕"/>
          <w:lang w:val="en-US" w:eastAsia="ko-KR"/>
        </w:rPr>
        <w:t xml:space="preserve">the </w:t>
      </w:r>
      <w:r>
        <w:rPr>
          <w:rFonts w:eastAsia="맑은 고딕" w:hint="eastAsia"/>
          <w:lang w:val="en-US" w:eastAsia="ko-KR"/>
        </w:rPr>
        <w:t>remaining</w:t>
      </w:r>
      <w:r w:rsidR="00446BAE">
        <w:rPr>
          <w:rFonts w:eastAsia="맑은 고딕"/>
          <w:lang w:val="en-US" w:eastAsia="ko-KR"/>
        </w:rPr>
        <w:t xml:space="preserve"> </w:t>
      </w:r>
      <w:r w:rsidR="00446BAE" w:rsidRPr="00446BAE">
        <w:rPr>
          <w:rFonts w:eastAsia="맑은 고딕"/>
          <w:highlight w:val="green"/>
          <w:lang w:val="en-US" w:eastAsia="ko-KR"/>
        </w:rPr>
        <w:t>green</w:t>
      </w:r>
      <w:r w:rsidR="00446BAE">
        <w:rPr>
          <w:rFonts w:eastAsia="맑은 고딕"/>
          <w:highlight w:val="green"/>
          <w:lang w:val="en-US" w:eastAsia="ko-KR"/>
        </w:rPr>
        <w:t>-colored</w:t>
      </w:r>
      <w:r w:rsidRPr="00446BAE">
        <w:rPr>
          <w:rFonts w:eastAsia="맑은 고딕" w:hint="eastAsia"/>
          <w:highlight w:val="green"/>
          <w:lang w:val="en-US" w:eastAsia="ko-KR"/>
        </w:rPr>
        <w:t xml:space="preserve"> issues</w:t>
      </w:r>
      <w:r>
        <w:rPr>
          <w:rFonts w:eastAsia="맑은 고딕" w:hint="eastAsia"/>
          <w:lang w:val="en-US" w:eastAsia="ko-KR"/>
        </w:rPr>
        <w:t xml:space="preserve"> marked as FFS and we would like to </w:t>
      </w:r>
      <w:r>
        <w:rPr>
          <w:rFonts w:eastAsia="맑은 고딕"/>
          <w:lang w:val="en-US" w:eastAsia="ko-KR"/>
        </w:rPr>
        <w:t xml:space="preserve">further </w:t>
      </w:r>
      <w:r>
        <w:rPr>
          <w:rFonts w:eastAsia="맑은 고딕" w:hint="eastAsia"/>
          <w:lang w:val="en-US" w:eastAsia="ko-KR"/>
        </w:rPr>
        <w:t>discuss them one by one.</w:t>
      </w:r>
    </w:p>
    <w:p w14:paraId="05E08BE9" w14:textId="771839A4" w:rsidR="00994CB4" w:rsidRPr="00667F5F" w:rsidRDefault="00994CB4" w:rsidP="00646325">
      <w:pPr>
        <w:rPr>
          <w:rFonts w:eastAsia="Yu Mincho"/>
          <w:b/>
          <w:i/>
          <w:iCs/>
          <w:noProof/>
          <w:u w:val="single"/>
          <w:lang w:eastAsia="ko-KR"/>
        </w:rPr>
      </w:pPr>
      <w:r w:rsidRPr="0039143B">
        <w:rPr>
          <w:rFonts w:eastAsia="Yu Mincho"/>
          <w:b/>
          <w:i/>
          <w:iCs/>
          <w:noProof/>
          <w:u w:val="single"/>
          <w:lang w:eastAsia="ko-KR"/>
        </w:rPr>
        <w:t>Whether network side additional condition is needed and what it contains is FFS (to be revised based on RAN1 progress):</w:t>
      </w:r>
    </w:p>
    <w:p w14:paraId="490FD0A5" w14:textId="23FCC589" w:rsidR="00CE1333" w:rsidRDefault="00994CB4" w:rsidP="00646325">
      <w:pPr>
        <w:rPr>
          <w:rFonts w:eastAsia="맑은 고딕"/>
          <w:lang w:val="en-US" w:eastAsia="ko-KR"/>
        </w:rPr>
      </w:pPr>
      <w:r w:rsidRPr="00994CB4">
        <w:rPr>
          <w:rFonts w:eastAsia="맑은 고딕" w:hint="eastAsia"/>
          <w:lang w:val="en-US" w:eastAsia="ko-KR"/>
        </w:rPr>
        <w:t>According</w:t>
      </w:r>
      <w:r>
        <w:rPr>
          <w:rFonts w:eastAsia="맑은 고딕"/>
          <w:lang w:val="en-US" w:eastAsia="ko-KR"/>
        </w:rPr>
        <w:t xml:space="preserve"> to the latest FL summ</w:t>
      </w:r>
      <w:r w:rsidR="00E0371F">
        <w:rPr>
          <w:rFonts w:eastAsia="맑은 고딕"/>
          <w:lang w:val="en-US" w:eastAsia="ko-KR"/>
        </w:rPr>
        <w:t>ary on POS case in RAN1 [</w:t>
      </w:r>
      <w:r w:rsidR="002C2568">
        <w:rPr>
          <w:rFonts w:eastAsia="맑은 고딕"/>
          <w:lang w:val="en-US" w:eastAsia="ko-KR"/>
        </w:rPr>
        <w:t>2</w:t>
      </w:r>
      <w:r>
        <w:rPr>
          <w:rFonts w:eastAsia="맑은 고딕"/>
          <w:lang w:val="en-US" w:eastAsia="ko-KR"/>
        </w:rPr>
        <w:t xml:space="preserve">], </w:t>
      </w:r>
      <w:r w:rsidR="0092729D">
        <w:rPr>
          <w:rFonts w:eastAsia="맑은 고딕"/>
          <w:lang w:val="en-US" w:eastAsia="ko-KR"/>
        </w:rPr>
        <w:t xml:space="preserve">“network-side additional condition” can be understood as </w:t>
      </w:r>
      <w:r w:rsidR="00CE1333">
        <w:rPr>
          <w:rFonts w:eastAsia="맑은 고딕"/>
          <w:lang w:val="en-US" w:eastAsia="ko-KR"/>
        </w:rPr>
        <w:t>below.</w:t>
      </w:r>
    </w:p>
    <w:tbl>
      <w:tblPr>
        <w:tblStyle w:val="af1"/>
        <w:tblW w:w="0" w:type="auto"/>
        <w:tblInd w:w="0" w:type="dxa"/>
        <w:tblLook w:val="04A0" w:firstRow="1" w:lastRow="0" w:firstColumn="1" w:lastColumn="0" w:noHBand="0" w:noVBand="1"/>
      </w:tblPr>
      <w:tblGrid>
        <w:gridCol w:w="9631"/>
      </w:tblGrid>
      <w:tr w:rsidR="00CE1333" w14:paraId="0C8E4C34" w14:textId="77777777" w:rsidTr="00CE1333">
        <w:tc>
          <w:tcPr>
            <w:tcW w:w="9631" w:type="dxa"/>
          </w:tcPr>
          <w:p w14:paraId="4A0E2801" w14:textId="77777777" w:rsidR="00CE1333" w:rsidRDefault="00CE1333" w:rsidP="00CE1333">
            <w:pPr>
              <w:rPr>
                <w:u w:val="single"/>
              </w:rPr>
            </w:pPr>
            <w:r>
              <w:rPr>
                <w:u w:val="single"/>
              </w:rPr>
              <w:t>Understanding of “network-side additional condition”:</w:t>
            </w:r>
          </w:p>
          <w:p w14:paraId="3024BDB3" w14:textId="438CC499" w:rsidR="00CE1333" w:rsidRPr="00CE1333" w:rsidRDefault="00CE1333" w:rsidP="00646325">
            <w:pPr>
              <w:rPr>
                <w:rFonts w:eastAsiaTheme="minorEastAsia"/>
              </w:rPr>
            </w:pPr>
            <w:r>
              <w:lastRenderedPageBreak/>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tc>
      </w:tr>
    </w:tbl>
    <w:p w14:paraId="6DCD3720" w14:textId="5C8CE36E" w:rsidR="00B43078" w:rsidRDefault="002F2AC1" w:rsidP="00646325">
      <w:pPr>
        <w:rPr>
          <w:rFonts w:eastAsia="맑은 고딕"/>
          <w:lang w:val="en-US" w:eastAsia="ko-KR"/>
        </w:rPr>
      </w:pPr>
      <w:r>
        <w:rPr>
          <w:rFonts w:eastAsia="맑은 고딕"/>
          <w:lang w:val="en-US" w:eastAsia="ko-KR"/>
        </w:rPr>
        <w:lastRenderedPageBreak/>
        <w:br/>
      </w:r>
      <w:r w:rsidR="00CE1333">
        <w:rPr>
          <w:rFonts w:eastAsia="맑은 고딕"/>
          <w:lang w:val="en-US" w:eastAsia="ko-KR"/>
        </w:rPr>
        <w:t xml:space="preserve">With the understanding above, </w:t>
      </w:r>
      <w:r w:rsidR="00CA1D36">
        <w:rPr>
          <w:rFonts w:eastAsia="맑은 고딕"/>
          <w:lang w:val="en-US" w:eastAsia="ko-KR"/>
        </w:rPr>
        <w:t>RAN1</w:t>
      </w:r>
      <w:r w:rsidR="00B43078">
        <w:rPr>
          <w:rFonts w:eastAsia="맑은 고딕"/>
          <w:lang w:val="en-US" w:eastAsia="ko-KR"/>
        </w:rPr>
        <w:t xml:space="preserve"> has</w:t>
      </w:r>
      <w:r w:rsidR="00CA1D36">
        <w:rPr>
          <w:rFonts w:eastAsia="맑은 고딕"/>
          <w:lang w:val="en-US" w:eastAsia="ko-KR"/>
        </w:rPr>
        <w:t xml:space="preserve"> discussed </w:t>
      </w:r>
      <w:r w:rsidR="00CA1D36">
        <w:rPr>
          <w:rFonts w:eastAsia="맑은 고딕"/>
          <w:lang w:val="en-US" w:eastAsia="ko-KR"/>
        </w:rPr>
        <w:br/>
      </w:r>
      <w:r w:rsidR="00CE1333">
        <w:rPr>
          <w:rFonts w:eastAsia="맑은 고딕"/>
          <w:lang w:val="en-US" w:eastAsia="ko-KR"/>
        </w:rPr>
        <w:t>1</w:t>
      </w:r>
      <w:r w:rsidR="00CA1D36">
        <w:rPr>
          <w:rFonts w:eastAsia="맑은 고딕"/>
          <w:lang w:val="en-US" w:eastAsia="ko-KR"/>
        </w:rPr>
        <w:t>)</w:t>
      </w:r>
      <w:r w:rsidR="00CE1333">
        <w:rPr>
          <w:rFonts w:eastAsia="맑은 고딕"/>
          <w:lang w:val="en-US" w:eastAsia="ko-KR"/>
        </w:rPr>
        <w:t xml:space="preserve"> </w:t>
      </w:r>
      <w:r w:rsidR="00CA1D36">
        <w:rPr>
          <w:rFonts w:eastAsia="맑은 고딕"/>
          <w:lang w:val="en-US" w:eastAsia="ko-KR"/>
        </w:rPr>
        <w:t>W</w:t>
      </w:r>
      <w:r w:rsidR="00CE1333">
        <w:rPr>
          <w:rFonts w:eastAsia="맑은 고딕"/>
          <w:lang w:val="en-US" w:eastAsia="ko-KR"/>
        </w:rPr>
        <w:t xml:space="preserve">hat information </w:t>
      </w:r>
      <w:r w:rsidR="00B43078">
        <w:rPr>
          <w:rFonts w:eastAsia="맑은 고딕"/>
          <w:lang w:val="en-US" w:eastAsia="ko-KR"/>
        </w:rPr>
        <w:t>can</w:t>
      </w:r>
      <w:r w:rsidR="00CE1333">
        <w:rPr>
          <w:rFonts w:eastAsia="맑은 고딕"/>
          <w:lang w:val="en-US" w:eastAsia="ko-KR"/>
        </w:rPr>
        <w:t xml:space="preserve"> be explicitly provided to UE as assistance data</w:t>
      </w:r>
      <w:r w:rsidR="00B43078">
        <w:rPr>
          <w:rFonts w:eastAsia="맑은 고딕"/>
          <w:lang w:val="en-US" w:eastAsia="ko-KR"/>
        </w:rPr>
        <w:t>,</w:t>
      </w:r>
      <w:r w:rsidR="00CA1D36">
        <w:rPr>
          <w:rFonts w:eastAsia="맑은 고딕"/>
          <w:lang w:val="en-US" w:eastAsia="ko-KR"/>
        </w:rPr>
        <w:br/>
      </w:r>
      <w:r w:rsidR="00CE1333">
        <w:rPr>
          <w:rFonts w:eastAsia="맑은 고딕"/>
          <w:lang w:val="en-US" w:eastAsia="ko-KR"/>
        </w:rPr>
        <w:t xml:space="preserve">2) </w:t>
      </w:r>
      <w:r w:rsidR="00CA1D36">
        <w:rPr>
          <w:rFonts w:eastAsia="맑은 고딕"/>
          <w:lang w:val="en-US" w:eastAsia="ko-KR"/>
        </w:rPr>
        <w:t xml:space="preserve">What information </w:t>
      </w:r>
      <w:r w:rsidR="00D30CD6">
        <w:rPr>
          <w:rFonts w:eastAsia="맑은 고딕"/>
          <w:lang w:val="en-US" w:eastAsia="ko-KR"/>
        </w:rPr>
        <w:t xml:space="preserve">can be </w:t>
      </w:r>
      <w:r w:rsidR="00B43078">
        <w:rPr>
          <w:rFonts w:eastAsia="맑은 고딕"/>
          <w:lang w:val="en-US" w:eastAsia="ko-KR"/>
        </w:rPr>
        <w:t xml:space="preserve">implicitly provided to UE as </w:t>
      </w:r>
      <w:r w:rsidR="00D30CD6">
        <w:rPr>
          <w:rFonts w:eastAsia="맑은 고딕"/>
          <w:lang w:val="en-US" w:eastAsia="ko-KR"/>
        </w:rPr>
        <w:t>NW-side additional condition</w:t>
      </w:r>
      <w:r w:rsidR="0092729D">
        <w:rPr>
          <w:rFonts w:eastAsia="맑은 고딕"/>
          <w:lang w:val="en-US" w:eastAsia="ko-KR"/>
        </w:rPr>
        <w:br/>
      </w:r>
      <w:r w:rsidR="00B43078">
        <w:rPr>
          <w:rFonts w:eastAsia="맑은 고딕" w:hint="eastAsia"/>
          <w:lang w:val="en-US" w:eastAsia="ko-KR"/>
        </w:rPr>
        <w:t>a</w:t>
      </w:r>
      <w:r w:rsidR="00B43078">
        <w:rPr>
          <w:rFonts w:eastAsia="맑은 고딕"/>
          <w:lang w:val="en-US" w:eastAsia="ko-KR"/>
        </w:rPr>
        <w:t>nd the following agreement was made in RAN1#119.</w:t>
      </w:r>
    </w:p>
    <w:tbl>
      <w:tblPr>
        <w:tblStyle w:val="af1"/>
        <w:tblW w:w="0" w:type="auto"/>
        <w:tblInd w:w="0" w:type="dxa"/>
        <w:tblLook w:val="04A0" w:firstRow="1" w:lastRow="0" w:firstColumn="1" w:lastColumn="0" w:noHBand="0" w:noVBand="1"/>
      </w:tblPr>
      <w:tblGrid>
        <w:gridCol w:w="9631"/>
      </w:tblGrid>
      <w:tr w:rsidR="00B43078" w14:paraId="567112CF" w14:textId="77777777" w:rsidTr="00B43078">
        <w:tc>
          <w:tcPr>
            <w:tcW w:w="9631" w:type="dxa"/>
          </w:tcPr>
          <w:p w14:paraId="00DA1021" w14:textId="77777777" w:rsidR="00B43078" w:rsidRPr="004C3B79" w:rsidRDefault="00B43078" w:rsidP="00B43078">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48A98533" w14:textId="77777777" w:rsidR="00B43078" w:rsidRPr="004C3B79" w:rsidRDefault="00B43078" w:rsidP="00B43078">
            <w:pPr>
              <w:autoSpaceDE/>
              <w:autoSpaceDN/>
              <w:rPr>
                <w:rFonts w:ascii="Times" w:eastAsia="바탕" w:hAnsi="Times"/>
                <w:szCs w:val="24"/>
                <w:lang w:eastAsia="en-US"/>
              </w:rPr>
            </w:pPr>
            <w:r w:rsidRPr="004C3B79">
              <w:rPr>
                <w:rFonts w:ascii="Times" w:eastAsia="바탕" w:hAnsi="Times"/>
                <w:szCs w:val="24"/>
                <w:lang w:eastAsia="en-US"/>
              </w:rPr>
              <w:t>For AI/ML based positioning Case 1, all assistance information from legacy UE-based DL-TDOA, other than info #7, can be provided from LMF to UE. For info #7, RAN1 study</w:t>
            </w:r>
            <w:r w:rsidRPr="004C3B79">
              <w:rPr>
                <w:rFonts w:ascii="Times" w:eastAsia="DengXian" w:hAnsi="Times" w:hint="eastAsia"/>
                <w:szCs w:val="24"/>
                <w:lang w:eastAsia="zh-CN"/>
              </w:rPr>
              <w:t>, if necessary,</w:t>
            </w:r>
            <w:r w:rsidRPr="004C3B79">
              <w:rPr>
                <w:rFonts w:ascii="Times" w:eastAsia="바탕" w:hAnsi="Times"/>
                <w:szCs w:val="24"/>
                <w:lang w:eastAsia="en-US"/>
              </w:rPr>
              <w:t xml:space="preserve"> choose one alternative from the following:</w:t>
            </w:r>
          </w:p>
          <w:p w14:paraId="2A67CCBF"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Alternative 1. Info #7 is provided implicitly via associated ID.</w:t>
            </w:r>
          </w:p>
          <w:p w14:paraId="6B268ACF"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Yu Mincho" w:hAnsi="Times" w:hint="eastAsia"/>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40A815B8"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B560AB0"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If provided implicitly, </w:t>
            </w:r>
            <w:r w:rsidRPr="004C3B79">
              <w:rPr>
                <w:rFonts w:ascii="Times" w:eastAsia="Yu Mincho" w:hAnsi="Times"/>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7EE4C96A" w14:textId="77777777" w:rsidR="00B43078" w:rsidRPr="004C3B79"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3.  Info #7 is </w:t>
            </w:r>
            <w:r w:rsidRPr="004C3B79">
              <w:rPr>
                <w:rFonts w:ascii="Times" w:eastAsia="바탕" w:hAnsi="Times"/>
                <w:b/>
                <w:bCs/>
                <w:szCs w:val="24"/>
                <w:lang w:eastAsia="x-none"/>
              </w:rPr>
              <w:t>not</w:t>
            </w:r>
            <w:r w:rsidRPr="004C3B79">
              <w:rPr>
                <w:rFonts w:ascii="Times" w:eastAsia="바탕" w:hAnsi="Times"/>
                <w:szCs w:val="24"/>
                <w:lang w:eastAsia="x-none"/>
              </w:rPr>
              <w:t xml:space="preserve"> be provided from LMF to UE. </w:t>
            </w:r>
          </w:p>
          <w:p w14:paraId="2A0FF2A7"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If info #7 is not provided, UE may assume info #7 is consistent between training and inference.</w:t>
            </w:r>
          </w:p>
          <w:p w14:paraId="40DCAFFC" w14:textId="77777777" w:rsidR="00B43078"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4. Info #7 is provided explicitly from LMF to UE. </w:t>
            </w:r>
          </w:p>
          <w:tbl>
            <w:tblPr>
              <w:tblW w:w="8387" w:type="dxa"/>
              <w:tblLook w:val="04A0" w:firstRow="1" w:lastRow="0" w:firstColumn="1" w:lastColumn="0" w:noHBand="0" w:noVBand="1"/>
            </w:tblPr>
            <w:tblGrid>
              <w:gridCol w:w="479"/>
              <w:gridCol w:w="7908"/>
            </w:tblGrid>
            <w:tr w:rsidR="00B43078" w:rsidRPr="004C3B79" w14:paraId="0A51D870" w14:textId="77777777" w:rsidTr="00205045">
              <w:trPr>
                <w:trHeight w:val="432"/>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581CAD" w14:textId="77777777" w:rsidR="00B43078" w:rsidRPr="004C3B79" w:rsidRDefault="00B43078" w:rsidP="00B43078">
                  <w:pPr>
                    <w:autoSpaceDE/>
                    <w:autoSpaceDN/>
                    <w:spacing w:after="0"/>
                    <w:rPr>
                      <w:color w:val="000000"/>
                      <w:lang w:eastAsia="en-US"/>
                    </w:rPr>
                  </w:pPr>
                  <w:r w:rsidRPr="004C3B79">
                    <w:rPr>
                      <w:color w:val="000000"/>
                      <w:lang w:eastAsia="en-US"/>
                    </w:rPr>
                    <w:t>7</w:t>
                  </w:r>
                </w:p>
              </w:tc>
              <w:tc>
                <w:tcPr>
                  <w:tcW w:w="79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5119A6" w14:textId="77777777" w:rsidR="00B43078" w:rsidRPr="004C3B79" w:rsidRDefault="00B43078" w:rsidP="00B43078">
                  <w:pPr>
                    <w:autoSpaceDE/>
                    <w:autoSpaceDN/>
                    <w:spacing w:after="0"/>
                    <w:rPr>
                      <w:color w:val="000000"/>
                      <w:lang w:eastAsia="en-US"/>
                    </w:rPr>
                  </w:pPr>
                  <w:r w:rsidRPr="004C3B79">
                    <w:rPr>
                      <w:color w:val="000000"/>
                      <w:lang w:eastAsia="en-US"/>
                    </w:rPr>
                    <w:t xml:space="preserve">Geographical coordinates of the TRPs served by the </w:t>
                  </w:r>
                  <w:proofErr w:type="spellStart"/>
                  <w:r w:rsidRPr="004C3B79">
                    <w:rPr>
                      <w:color w:val="000000"/>
                      <w:lang w:eastAsia="en-US"/>
                    </w:rPr>
                    <w:t>gNB</w:t>
                  </w:r>
                  <w:proofErr w:type="spellEnd"/>
                  <w:r w:rsidRPr="004C3B79">
                    <w:rPr>
                      <w:color w:val="000000"/>
                      <w:lang w:eastAsia="en-US"/>
                    </w:rPr>
                    <w:t xml:space="preserve"> (include a transmission reference location for each DL-PRS Resource ID, reference location for the transmitting antenna of the reference TRP, relative locations for transmitting antennas of other TRPs)</w:t>
                  </w:r>
                </w:p>
              </w:tc>
            </w:tr>
          </w:tbl>
          <w:p w14:paraId="10D1A9F0" w14:textId="77777777" w:rsidR="00B43078" w:rsidRPr="00B43078" w:rsidRDefault="00B43078" w:rsidP="00646325">
            <w:pPr>
              <w:rPr>
                <w:rFonts w:eastAsia="맑은 고딕"/>
                <w:lang w:eastAsia="ko-KR"/>
              </w:rPr>
            </w:pPr>
          </w:p>
        </w:tc>
      </w:tr>
    </w:tbl>
    <w:p w14:paraId="74FA0482" w14:textId="368BF0A1" w:rsidR="00B43078" w:rsidRDefault="00B43078" w:rsidP="00646325">
      <w:pPr>
        <w:rPr>
          <w:rFonts w:eastAsia="맑은 고딕"/>
          <w:lang w:val="en-US" w:eastAsia="ko-KR"/>
        </w:rPr>
      </w:pPr>
    </w:p>
    <w:p w14:paraId="0485C5C9" w14:textId="5E6C7AB1" w:rsidR="00994CB4" w:rsidRDefault="00B43078" w:rsidP="00646325">
      <w:pPr>
        <w:rPr>
          <w:rFonts w:eastAsia="맑은 고딕"/>
          <w:lang w:val="en-US" w:eastAsia="ko-KR"/>
        </w:rPr>
      </w:pPr>
      <w:r>
        <w:rPr>
          <w:rFonts w:eastAsia="맑은 고딕"/>
          <w:lang w:val="en-US" w:eastAsia="ko-KR"/>
        </w:rPr>
        <w:t xml:space="preserve">Based on the agreement, the Info #7 can be regarded as candidate NW-side additional condition, but RAN1 </w:t>
      </w:r>
      <w:r w:rsidR="00994CB4">
        <w:rPr>
          <w:rFonts w:eastAsia="맑은 고딕"/>
          <w:lang w:val="en-US" w:eastAsia="ko-KR"/>
        </w:rPr>
        <w:t>is still discussing whether</w:t>
      </w:r>
      <w:r>
        <w:rPr>
          <w:rFonts w:eastAsia="맑은 고딕"/>
          <w:lang w:val="en-US" w:eastAsia="ko-KR"/>
        </w:rPr>
        <w:t>/how</w:t>
      </w:r>
      <w:r w:rsidR="00994CB4">
        <w:rPr>
          <w:rFonts w:eastAsia="맑은 고딕"/>
          <w:lang w:val="en-US" w:eastAsia="ko-KR"/>
        </w:rPr>
        <w:t xml:space="preserve"> </w:t>
      </w:r>
      <w:r>
        <w:rPr>
          <w:rFonts w:eastAsia="맑은 고딕"/>
          <w:lang w:val="en-US" w:eastAsia="ko-KR"/>
        </w:rPr>
        <w:t xml:space="preserve">Info #7 is provided from LMF to UE as </w:t>
      </w:r>
      <w:r w:rsidR="00994CB4">
        <w:rPr>
          <w:rFonts w:eastAsia="맑은 고딕"/>
          <w:lang w:val="en-US" w:eastAsia="ko-KR"/>
        </w:rPr>
        <w:t>NW-side additional condition. RAN2 can just wait for RAN1’s conclusion on this.</w:t>
      </w:r>
    </w:p>
    <w:p w14:paraId="77E1F6F2" w14:textId="4DDBCE43" w:rsidR="00D138AF" w:rsidRDefault="00D138AF" w:rsidP="00D138AF">
      <w:pPr>
        <w:rPr>
          <w:rFonts w:eastAsia="맑은 고딕"/>
          <w:b/>
          <w:lang w:val="en-US" w:eastAsia="ko-KR"/>
        </w:rPr>
      </w:pPr>
      <w:r>
        <w:rPr>
          <w:rFonts w:eastAsia="맑은 고딕"/>
          <w:b/>
          <w:lang w:val="en-US" w:eastAsia="ko-KR"/>
        </w:rPr>
        <w:t xml:space="preserve">Proposal. </w:t>
      </w:r>
      <w:r w:rsidR="00135961">
        <w:rPr>
          <w:rFonts w:eastAsia="맑은 고딕"/>
          <w:b/>
          <w:lang w:val="en-US" w:eastAsia="ko-KR"/>
        </w:rPr>
        <w:t>1</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0402BB8E" w14:textId="51588BEA" w:rsidR="00D138AF" w:rsidRDefault="00D138AF" w:rsidP="00646325">
      <w:pPr>
        <w:rPr>
          <w:rFonts w:eastAsia="맑은 고딕"/>
          <w:lang w:val="en-US" w:eastAsia="ko-KR"/>
        </w:rPr>
      </w:pPr>
    </w:p>
    <w:p w14:paraId="08E5ED7C" w14:textId="3C47658A" w:rsidR="00B15E22" w:rsidRDefault="00B15E22" w:rsidP="00B15E22">
      <w:pPr>
        <w:pStyle w:val="2"/>
        <w:rPr>
          <w:rFonts w:eastAsia="맑은 고딕"/>
          <w:lang w:val="en-US" w:eastAsia="ko-KR"/>
        </w:rPr>
      </w:pPr>
      <w:r>
        <w:rPr>
          <w:rFonts w:eastAsia="맑은 고딕"/>
          <w:lang w:val="en-US" w:eastAsia="ko-KR"/>
        </w:rPr>
        <w:t xml:space="preserve">2.2 Consistency between training and inference </w:t>
      </w:r>
    </w:p>
    <w:p w14:paraId="38180D1E" w14:textId="3043512D" w:rsidR="00DC07A6" w:rsidRDefault="00466929" w:rsidP="00646325">
      <w:pPr>
        <w:rPr>
          <w:rFonts w:eastAsia="맑은 고딕"/>
          <w:lang w:eastAsia="ko-KR"/>
        </w:rPr>
      </w:pPr>
      <w:r>
        <w:rPr>
          <w:rFonts w:eastAsia="맑은 고딕"/>
          <w:lang w:eastAsia="ko-KR"/>
        </w:rPr>
        <w:t xml:space="preserve">For Case 1 positioning, the UE can </w:t>
      </w:r>
      <w:r w:rsidR="00FD0D19">
        <w:rPr>
          <w:rFonts w:eastAsia="맑은 고딕"/>
          <w:lang w:eastAsia="ko-KR"/>
        </w:rPr>
        <w:t>have</w:t>
      </w:r>
      <w:r>
        <w:rPr>
          <w:rFonts w:eastAsia="맑은 고딕"/>
          <w:lang w:eastAsia="ko-KR"/>
        </w:rPr>
        <w:t xml:space="preserve"> the model trained within a certain area A for AI positioning.</w:t>
      </w:r>
      <w:r w:rsidR="00FD0D19">
        <w:rPr>
          <w:rFonts w:eastAsia="맑은 고딕"/>
          <w:lang w:eastAsia="ko-KR"/>
        </w:rPr>
        <w:t xml:space="preserve"> Specifically,</w:t>
      </w:r>
      <w:r w:rsidR="00DC07A6">
        <w:rPr>
          <w:rFonts w:eastAsia="맑은 고딕"/>
          <w:lang w:eastAsia="ko-KR"/>
        </w:rPr>
        <w:t xml:space="preserve"> </w:t>
      </w:r>
      <w:r w:rsidR="00FD0D19">
        <w:rPr>
          <w:rFonts w:eastAsia="맑은 고딕"/>
          <w:lang w:eastAsia="ko-KR"/>
        </w:rPr>
        <w:t xml:space="preserve">the model </w:t>
      </w:r>
      <w:r w:rsidR="00DC07A6">
        <w:rPr>
          <w:rFonts w:eastAsia="맑은 고딕"/>
          <w:lang w:eastAsia="ko-KR"/>
        </w:rPr>
        <w:t>can be</w:t>
      </w:r>
      <w:r w:rsidR="00FD0D19">
        <w:rPr>
          <w:rFonts w:eastAsia="맑은 고딕"/>
          <w:lang w:eastAsia="ko-KR"/>
        </w:rPr>
        <w:t xml:space="preserve"> trained based on the measurement results of DL-PRS from </w:t>
      </w:r>
      <w:r w:rsidR="00AB008D">
        <w:rPr>
          <w:rFonts w:eastAsia="맑은 고딕"/>
          <w:lang w:eastAsia="ko-KR"/>
        </w:rPr>
        <w:t xml:space="preserve">the </w:t>
      </w:r>
      <w:r w:rsidR="00FD0D19">
        <w:rPr>
          <w:rFonts w:eastAsia="맑은 고딕"/>
          <w:lang w:eastAsia="ko-KR"/>
        </w:rPr>
        <w:t xml:space="preserve">set of TRPs (e.g., TRP 1, TRP 2, TRP 3, TRP 4, TRP 5) within the area A. Now let’s assume that the UE receives the assistance data for inference in step 3, but the assistance data (i.e., DL-PRS information) is for the TRPs (e.g., TRP 1’, TRP 2’ TRP 3’ TRP 4’ TRP 5’) different from the ones used </w:t>
      </w:r>
      <w:r w:rsidR="00DC07A6">
        <w:rPr>
          <w:rFonts w:eastAsia="맑은 고딕"/>
          <w:lang w:eastAsia="ko-KR"/>
        </w:rPr>
        <w:t>in</w:t>
      </w:r>
      <w:r w:rsidR="00FD0D19">
        <w:rPr>
          <w:rFonts w:eastAsia="맑은 고딕"/>
          <w:lang w:eastAsia="ko-KR"/>
        </w:rPr>
        <w:t xml:space="preserve"> training</w:t>
      </w:r>
      <w:r w:rsidR="00DC07A6">
        <w:rPr>
          <w:rFonts w:eastAsia="맑은 고딕"/>
          <w:lang w:eastAsia="ko-KR"/>
        </w:rPr>
        <w:t xml:space="preserve"> phase</w:t>
      </w:r>
      <w:r w:rsidR="00FD0D19">
        <w:rPr>
          <w:rFonts w:eastAsia="맑은 고딕"/>
          <w:lang w:eastAsia="ko-KR"/>
        </w:rPr>
        <w:t xml:space="preserve">. In this case, </w:t>
      </w:r>
      <w:r w:rsidR="00DC07A6">
        <w:rPr>
          <w:rFonts w:eastAsia="맑은 고딕"/>
          <w:lang w:eastAsia="ko-KR"/>
        </w:rPr>
        <w:t xml:space="preserve">we can consider two different scenarios for the reason of different TRPs in the assistance data. </w:t>
      </w:r>
    </w:p>
    <w:p w14:paraId="7BC8417A" w14:textId="1F3A5A36" w:rsidR="00DC07A6" w:rsidRDefault="00AB008D" w:rsidP="00646325">
      <w:pPr>
        <w:rPr>
          <w:rFonts w:eastAsia="맑은 고딕"/>
          <w:lang w:eastAsia="ko-KR"/>
        </w:rPr>
      </w:pPr>
      <w:r>
        <w:rPr>
          <w:rFonts w:eastAsia="맑은 고딕"/>
          <w:lang w:eastAsia="ko-KR"/>
        </w:rPr>
        <w:t>In</w:t>
      </w:r>
      <w:r w:rsidR="00DC07A6">
        <w:rPr>
          <w:rFonts w:eastAsia="맑은 고딕"/>
          <w:lang w:eastAsia="ko-KR"/>
        </w:rPr>
        <w:t xml:space="preserve"> the first scenario, we can assume that the UE moves to a new area B and thus LMF provides the assistance data for the new TRPs within that area. In this case, it is reasonable for the UE to train/download a new model trained within the new area for the consistency between training and inference. </w:t>
      </w:r>
    </w:p>
    <w:p w14:paraId="0090BC58" w14:textId="634DFD6B" w:rsidR="00DC07A6" w:rsidRDefault="00DC07A6" w:rsidP="00646325">
      <w:pPr>
        <w:rPr>
          <w:rFonts w:eastAsia="맑은 고딕"/>
          <w:lang w:eastAsia="ko-KR"/>
        </w:rPr>
      </w:pPr>
      <w:r>
        <w:rPr>
          <w:rFonts w:eastAsia="맑은 고딕"/>
          <w:lang w:eastAsia="ko-KR"/>
        </w:rPr>
        <w:t>For the second case, the LMF may</w:t>
      </w:r>
      <w:r w:rsidR="00AB008D">
        <w:rPr>
          <w:rFonts w:eastAsia="맑은 고딕"/>
          <w:lang w:eastAsia="ko-KR"/>
        </w:rPr>
        <w:t xml:space="preserve"> dynamically</w:t>
      </w:r>
      <w:r>
        <w:rPr>
          <w:rFonts w:eastAsia="맑은 고딕"/>
          <w:lang w:eastAsia="ko-KR"/>
        </w:rPr>
        <w:t xml:space="preserve"> turn on/off the DL-PRS transmission from</w:t>
      </w:r>
      <w:r w:rsidR="00AB008D">
        <w:rPr>
          <w:rFonts w:eastAsia="맑은 고딕"/>
          <w:lang w:eastAsia="ko-KR"/>
        </w:rPr>
        <w:t xml:space="preserve"> </w:t>
      </w:r>
      <w:r>
        <w:rPr>
          <w:rFonts w:eastAsia="맑은 고딕"/>
          <w:lang w:eastAsia="ko-KR"/>
        </w:rPr>
        <w:t>TRPs</w:t>
      </w:r>
      <w:r w:rsidR="00AB008D">
        <w:rPr>
          <w:rFonts w:eastAsia="맑은 고딕"/>
          <w:lang w:eastAsia="ko-KR"/>
        </w:rPr>
        <w:t xml:space="preserve"> while the UE is still located within the area A. For example, the LMF turns off the DL-PRS Tx from the TRPs used in training phase and turn on the DL-PRS Tx from the new TRPs with some reason and provide the assistance data for the new TRPs. In this case, the UE can request LMF to provide the assistance data for a certain set of TRPs used in training phase and the existing On-demand </w:t>
      </w:r>
      <w:r w:rsidR="00257AF1">
        <w:rPr>
          <w:rFonts w:eastAsia="맑은 고딕"/>
          <w:lang w:eastAsia="ko-KR"/>
        </w:rPr>
        <w:t>DL-</w:t>
      </w:r>
      <w:r w:rsidR="00AB008D">
        <w:rPr>
          <w:rFonts w:eastAsia="맑은 고딕"/>
          <w:lang w:eastAsia="ko-KR"/>
        </w:rPr>
        <w:t xml:space="preserve">PRS </w:t>
      </w:r>
      <w:r w:rsidR="00257AF1">
        <w:rPr>
          <w:rFonts w:eastAsia="맑은 고딕"/>
          <w:lang w:eastAsia="ko-KR"/>
        </w:rPr>
        <w:t xml:space="preserve">request </w:t>
      </w:r>
      <w:r w:rsidR="00AB008D">
        <w:rPr>
          <w:rFonts w:eastAsia="맑은 고딕"/>
          <w:lang w:eastAsia="ko-KR"/>
        </w:rPr>
        <w:t>can be reused for this.</w:t>
      </w:r>
    </w:p>
    <w:p w14:paraId="00A57CFB" w14:textId="32FB4678" w:rsidR="009C1403" w:rsidRDefault="00466929" w:rsidP="00466929">
      <w:pPr>
        <w:rPr>
          <w:rFonts w:eastAsia="맑은 고딕"/>
          <w:b/>
          <w:lang w:val="en-US" w:eastAsia="ko-KR"/>
        </w:rPr>
      </w:pPr>
      <w:r>
        <w:rPr>
          <w:rFonts w:eastAsia="맑은 고딕"/>
          <w:b/>
          <w:lang w:val="en-US" w:eastAsia="ko-KR"/>
        </w:rPr>
        <w:lastRenderedPageBreak/>
        <w:t xml:space="preserve">Proposal. </w:t>
      </w:r>
      <w:r w:rsidR="009C1403">
        <w:rPr>
          <w:rFonts w:eastAsia="맑은 고딕"/>
          <w:b/>
          <w:lang w:val="en-US" w:eastAsia="ko-KR"/>
        </w:rPr>
        <w:t>2</w:t>
      </w:r>
      <w:r w:rsidRPr="00A27DD1">
        <w:rPr>
          <w:rFonts w:eastAsia="맑은 고딕"/>
          <w:b/>
          <w:lang w:val="en-US" w:eastAsia="ko-KR"/>
        </w:rPr>
        <w:t>:</w:t>
      </w:r>
      <w:r w:rsidR="009C1403">
        <w:rPr>
          <w:rFonts w:eastAsia="맑은 고딕"/>
          <w:b/>
          <w:lang w:val="en-US" w:eastAsia="ko-KR"/>
        </w:rPr>
        <w:t xml:space="preserve"> The legacy On-demand </w:t>
      </w:r>
      <w:r w:rsidR="00257AF1">
        <w:rPr>
          <w:rFonts w:eastAsia="맑은 고딕"/>
          <w:b/>
          <w:lang w:val="en-US" w:eastAsia="ko-KR"/>
        </w:rPr>
        <w:t>DL-</w:t>
      </w:r>
      <w:r w:rsidR="009C1403">
        <w:rPr>
          <w:rFonts w:eastAsia="맑은 고딕"/>
          <w:b/>
          <w:lang w:val="en-US" w:eastAsia="ko-KR"/>
        </w:rPr>
        <w:t>PRS</w:t>
      </w:r>
      <w:r w:rsidR="00257AF1">
        <w:rPr>
          <w:rFonts w:eastAsia="맑은 고딕"/>
          <w:b/>
          <w:lang w:val="en-US" w:eastAsia="ko-KR"/>
        </w:rPr>
        <w:t xml:space="preserve"> request</w:t>
      </w:r>
      <w:r w:rsidR="009C1403">
        <w:rPr>
          <w:rFonts w:eastAsia="맑은 고딕"/>
          <w:b/>
          <w:lang w:val="en-US" w:eastAsia="ko-KR"/>
        </w:rPr>
        <w:t xml:space="preserve"> can be reused for UE to request the assistance data for inference that is consistent with</w:t>
      </w:r>
      <w:r w:rsidR="005566F4">
        <w:rPr>
          <w:rFonts w:eastAsia="맑은 고딕"/>
          <w:b/>
          <w:lang w:val="en-US" w:eastAsia="ko-KR"/>
        </w:rPr>
        <w:t xml:space="preserve"> the one in</w:t>
      </w:r>
      <w:r w:rsidR="009C1403">
        <w:rPr>
          <w:rFonts w:eastAsia="맑은 고딕"/>
          <w:b/>
          <w:lang w:val="en-US" w:eastAsia="ko-KR"/>
        </w:rPr>
        <w:t xml:space="preserve"> training</w:t>
      </w:r>
      <w:r w:rsidR="005566F4">
        <w:rPr>
          <w:rFonts w:eastAsia="맑은 고딕"/>
          <w:b/>
          <w:lang w:val="en-US" w:eastAsia="ko-KR"/>
        </w:rPr>
        <w:t xml:space="preserve"> phase</w:t>
      </w:r>
      <w:r w:rsidR="009C1403">
        <w:rPr>
          <w:rFonts w:eastAsia="맑은 고딕"/>
          <w:b/>
          <w:lang w:val="en-US" w:eastAsia="ko-KR"/>
        </w:rPr>
        <w:t>.</w:t>
      </w:r>
    </w:p>
    <w:p w14:paraId="79B848A4" w14:textId="24ECC4D0" w:rsidR="009C1403" w:rsidRPr="009C1403" w:rsidRDefault="00257AF1" w:rsidP="00466929">
      <w:pPr>
        <w:rPr>
          <w:rFonts w:eastAsia="맑은 고딕"/>
          <w:lang w:eastAsia="ko-KR"/>
        </w:rPr>
      </w:pPr>
      <w:r>
        <w:rPr>
          <w:rFonts w:eastAsia="맑은 고딕"/>
          <w:lang w:eastAsia="ko-KR"/>
        </w:rPr>
        <w:t>However, r</w:t>
      </w:r>
      <w:r w:rsidR="009C1403">
        <w:rPr>
          <w:rFonts w:eastAsia="맑은 고딕"/>
          <w:lang w:eastAsia="ko-KR"/>
        </w:rPr>
        <w:t xml:space="preserve">egarding </w:t>
      </w:r>
      <w:r>
        <w:rPr>
          <w:rFonts w:eastAsia="맑은 고딕"/>
          <w:lang w:eastAsia="ko-KR"/>
        </w:rPr>
        <w:t>any potential enhancement on t</w:t>
      </w:r>
      <w:r w:rsidR="009C1403">
        <w:rPr>
          <w:rFonts w:eastAsia="맑은 고딕"/>
          <w:lang w:eastAsia="ko-KR"/>
        </w:rPr>
        <w:t>he existing On-demand PRS</w:t>
      </w:r>
      <w:r>
        <w:rPr>
          <w:rFonts w:eastAsia="맑은 고딕"/>
          <w:lang w:eastAsia="ko-KR"/>
        </w:rPr>
        <w:t xml:space="preserve">, </w:t>
      </w:r>
      <w:r w:rsidR="00B822A0">
        <w:rPr>
          <w:rFonts w:eastAsia="맑은 고딕"/>
          <w:lang w:eastAsia="ko-KR"/>
        </w:rPr>
        <w:t xml:space="preserve">we think </w:t>
      </w:r>
      <w:r>
        <w:rPr>
          <w:rFonts w:eastAsia="맑은 고딕"/>
          <w:lang w:eastAsia="ko-KR"/>
        </w:rPr>
        <w:t xml:space="preserve">it should be discussed in RAN2 after </w:t>
      </w:r>
      <w:r w:rsidRPr="00257AF1">
        <w:rPr>
          <w:rFonts w:eastAsia="맑은 고딕"/>
          <w:lang w:eastAsia="ko-KR"/>
        </w:rPr>
        <w:t xml:space="preserve">RAN1 make conclusion on whether/how to provide NW-side additional condition (e.g., </w:t>
      </w:r>
      <w:r w:rsidRPr="004C3B79">
        <w:rPr>
          <w:color w:val="000000"/>
          <w:lang w:eastAsia="en-US"/>
        </w:rPr>
        <w:t>Geographical coordinates of the TRPs</w:t>
      </w:r>
      <w:r>
        <w:rPr>
          <w:color w:val="000000"/>
          <w:lang w:eastAsia="en-US"/>
        </w:rPr>
        <w:t xml:space="preserve">) </w:t>
      </w:r>
      <w:r w:rsidRPr="00257AF1">
        <w:rPr>
          <w:rFonts w:eastAsia="맑은 고딕"/>
          <w:lang w:eastAsia="ko-KR"/>
        </w:rPr>
        <w:t>in step 3</w:t>
      </w:r>
      <w:r>
        <w:rPr>
          <w:rFonts w:eastAsia="맑은 고딕"/>
          <w:lang w:eastAsia="ko-KR"/>
        </w:rPr>
        <w:t xml:space="preserve">. As described in the section 2.1 above, now RAN1 is considering several options on how to provide the UE with the NW-side additional condition (e.g., whether to use the associated ID or not). If RAN1 concludes to adopt the associated ID for the assistance data in step 3, it can be also used in the on-demand DL-PRS request message. Otherwise, the list of preferred TRPs can be directly </w:t>
      </w:r>
      <w:r w:rsidR="00122F3D">
        <w:rPr>
          <w:rFonts w:eastAsia="맑은 고딕"/>
          <w:lang w:eastAsia="ko-KR"/>
        </w:rPr>
        <w:t>included</w:t>
      </w:r>
      <w:r>
        <w:rPr>
          <w:rFonts w:eastAsia="맑은 고딕"/>
          <w:lang w:eastAsia="ko-KR"/>
        </w:rPr>
        <w:t xml:space="preserve"> instead. Therefore, we prefer to postpone the discussion on</w:t>
      </w:r>
      <w:r w:rsidR="005566F4">
        <w:rPr>
          <w:rFonts w:eastAsia="맑은 고딕"/>
          <w:lang w:eastAsia="ko-KR"/>
        </w:rPr>
        <w:t xml:space="preserve"> the enhancement on the existing On-demand DL-PRS request in RAN2.</w:t>
      </w:r>
    </w:p>
    <w:p w14:paraId="6FCEB5FC" w14:textId="74CB74A9" w:rsidR="00466929" w:rsidRDefault="005566F4" w:rsidP="00466929">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the consistency between training and inference, </w:t>
      </w:r>
      <w:r w:rsidR="00466929">
        <w:rPr>
          <w:rFonts w:eastAsia="맑은 고딕"/>
          <w:b/>
          <w:lang w:val="en-US" w:eastAsia="ko-KR"/>
        </w:rPr>
        <w:t xml:space="preserve">RAN2 discuss </w:t>
      </w:r>
      <w:r>
        <w:rPr>
          <w:rFonts w:eastAsia="맑은 고딕"/>
          <w:b/>
          <w:lang w:val="en-US" w:eastAsia="ko-KR"/>
        </w:rPr>
        <w:t>any potential enhancement on</w:t>
      </w:r>
      <w:r w:rsidR="00466929">
        <w:rPr>
          <w:rFonts w:eastAsia="맑은 고딕"/>
          <w:b/>
          <w:lang w:val="en-US" w:eastAsia="ko-KR"/>
        </w:rPr>
        <w:t xml:space="preserve"> the </w:t>
      </w:r>
      <w:r>
        <w:rPr>
          <w:rFonts w:eastAsia="맑은 고딕"/>
          <w:b/>
          <w:lang w:val="en-US" w:eastAsia="ko-KR"/>
        </w:rPr>
        <w:t xml:space="preserve">legacy </w:t>
      </w:r>
      <w:r w:rsidR="00466929">
        <w:rPr>
          <w:rFonts w:eastAsia="맑은 고딕"/>
          <w:b/>
          <w:lang w:val="en-US" w:eastAsia="ko-KR"/>
        </w:rPr>
        <w:t xml:space="preserve">on-demand </w:t>
      </w:r>
      <w:r>
        <w:rPr>
          <w:rFonts w:eastAsia="맑은 고딕"/>
          <w:b/>
          <w:lang w:val="en-US" w:eastAsia="ko-KR"/>
        </w:rPr>
        <w:t>DL-</w:t>
      </w:r>
      <w:r w:rsidR="00466929">
        <w:rPr>
          <w:rFonts w:eastAsia="맑은 고딕"/>
          <w:b/>
          <w:lang w:val="en-US" w:eastAsia="ko-KR"/>
        </w:rPr>
        <w:t>PRS</w:t>
      </w:r>
      <w:r>
        <w:rPr>
          <w:rFonts w:eastAsia="맑은 고딕"/>
          <w:b/>
          <w:lang w:val="en-US" w:eastAsia="ko-KR"/>
        </w:rPr>
        <w:t xml:space="preserve"> request </w:t>
      </w:r>
      <w:r w:rsidR="00466929">
        <w:rPr>
          <w:rFonts w:eastAsia="맑은 고딕"/>
          <w:b/>
          <w:lang w:val="en-US" w:eastAsia="ko-KR"/>
        </w:rPr>
        <w:t xml:space="preserve">after RAN1 make conclusion on </w:t>
      </w:r>
      <w:r w:rsidR="00FD0D19">
        <w:rPr>
          <w:rFonts w:eastAsia="맑은 고딕"/>
          <w:b/>
          <w:lang w:val="en-US" w:eastAsia="ko-KR"/>
        </w:rPr>
        <w:t xml:space="preserve">whether/how to provide NW-side additional condition (e.g., associated ID) in step 3. </w:t>
      </w:r>
    </w:p>
    <w:p w14:paraId="088D623F" w14:textId="77777777" w:rsidR="00466929" w:rsidRPr="00466929" w:rsidRDefault="00466929" w:rsidP="00646325">
      <w:pPr>
        <w:rPr>
          <w:rFonts w:eastAsia="맑은 고딕"/>
          <w:lang w:val="en-US" w:eastAsia="ko-KR"/>
        </w:rPr>
      </w:pPr>
    </w:p>
    <w:p w14:paraId="618798C1" w14:textId="4C45D23D" w:rsidR="00646325" w:rsidRPr="00696FD0" w:rsidRDefault="00422B97" w:rsidP="00EE5331">
      <w:pPr>
        <w:pStyle w:val="2"/>
        <w:rPr>
          <w:rFonts w:eastAsia="맑은 고딕"/>
          <w:lang w:val="en-US" w:eastAsia="ko-KR"/>
        </w:rPr>
      </w:pPr>
      <w:r w:rsidRPr="00002A2B">
        <w:rPr>
          <w:rFonts w:eastAsia="맑은 고딕"/>
          <w:lang w:val="en-US" w:eastAsia="ko-KR"/>
        </w:rPr>
        <w:t>2.</w:t>
      </w:r>
      <w:r w:rsidR="005566F4">
        <w:rPr>
          <w:rFonts w:eastAsia="맑은 고딕"/>
          <w:lang w:val="en-US" w:eastAsia="ko-KR"/>
        </w:rPr>
        <w:t>3</w:t>
      </w:r>
      <w:r w:rsidR="00696FD0" w:rsidRPr="00002A2B">
        <w:rPr>
          <w:rFonts w:eastAsia="맑은 고딕"/>
          <w:lang w:val="en-US" w:eastAsia="ko-KR"/>
        </w:rPr>
        <w:t xml:space="preserve"> </w:t>
      </w:r>
      <w:r w:rsidR="00646325" w:rsidRPr="00002A2B">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63C4A03E" w14:textId="105DC81F" w:rsidR="004D0281" w:rsidRDefault="00422B97" w:rsidP="004E0858">
      <w:pPr>
        <w:overflowPunct/>
        <w:autoSpaceDE/>
        <w:autoSpaceDN/>
        <w:adjustRightInd/>
        <w:spacing w:before="60" w:after="0" w:line="288" w:lineRule="auto"/>
        <w:jc w:val="both"/>
        <w:textAlignment w:val="auto"/>
        <w:rPr>
          <w:rFonts w:eastAsia="DengXian"/>
        </w:rPr>
      </w:pPr>
      <w:r>
        <w:rPr>
          <w:rFonts w:eastAsia="맑은 고딕"/>
          <w:lang w:eastAsia="ko-KR"/>
        </w:rPr>
        <w:t>In RAN1#116bis, it is agreed to study the following options for label-based (model output based) monitoring.</w:t>
      </w:r>
    </w:p>
    <w:tbl>
      <w:tblPr>
        <w:tblStyle w:val="af1"/>
        <w:tblW w:w="0" w:type="auto"/>
        <w:tblInd w:w="0" w:type="dxa"/>
        <w:tblLook w:val="04A0" w:firstRow="1" w:lastRow="0" w:firstColumn="1" w:lastColumn="0" w:noHBand="0" w:noVBand="1"/>
      </w:tblPr>
      <w:tblGrid>
        <w:gridCol w:w="9631"/>
      </w:tblGrid>
      <w:tr w:rsidR="00422B97" w14:paraId="058A426F" w14:textId="77777777" w:rsidTr="00422B97">
        <w:tc>
          <w:tcPr>
            <w:tcW w:w="9631" w:type="dxa"/>
          </w:tcPr>
          <w:p w14:paraId="24234AA2" w14:textId="77777777" w:rsidR="00422B97" w:rsidRPr="00791467" w:rsidRDefault="00422B97" w:rsidP="00EE5331">
            <w:pPr>
              <w:numPr>
                <w:ilvl w:val="0"/>
                <w:numId w:val="8"/>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 xml:space="preserve">Option A. The target UE side performs monitoring metric calculation. </w:t>
            </w:r>
          </w:p>
          <w:p w14:paraId="78F2E611"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A-1. At least information on ground truth label of the target UE is generated by LMF and provided to the target UE. </w:t>
            </w:r>
          </w:p>
          <w:p w14:paraId="19710361"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In one example, target UE and/or </w:t>
            </w:r>
            <w:proofErr w:type="spellStart"/>
            <w:r w:rsidRPr="003F7438">
              <w:rPr>
                <w:rFonts w:eastAsia="바탕"/>
                <w:szCs w:val="24"/>
                <w:lang w:eastAsia="x-none"/>
              </w:rPr>
              <w:t>gNB</w:t>
            </w:r>
            <w:proofErr w:type="spellEnd"/>
            <w:r w:rsidRPr="003F7438">
              <w:rPr>
                <w:rFonts w:eastAsia="바탕"/>
                <w:szCs w:val="24"/>
                <w:lang w:eastAsia="x-none"/>
              </w:rPr>
              <w:t xml:space="preserve"> sends measurement (e.g., legacy measurement) to LMF so that LMF can derive the information on ground truth label.</w:t>
            </w:r>
          </w:p>
          <w:p w14:paraId="1F9B549E"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Option A-2. At least position calculation assistance data (e.g., existing information for UE-based positioning method) is provided from LMF to the target UE.</w:t>
            </w:r>
          </w:p>
          <w:p w14:paraId="2509E39A"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076D5940"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A-4. PRU measurement (and the corresponding PRU location if not already known at the UE-side) are sent from PRU to the target UE side </w:t>
            </w:r>
            <w:r w:rsidRPr="003F7438">
              <w:rPr>
                <w:rFonts w:eastAsia="바탕"/>
                <w:strike/>
                <w:szCs w:val="24"/>
                <w:lang w:eastAsia="x-none"/>
              </w:rPr>
              <w:t>(e.g., target UE, OTT server)</w:t>
            </w:r>
            <w:r w:rsidRPr="003F7438">
              <w:rPr>
                <w:rFonts w:eastAsia="바탕"/>
                <w:szCs w:val="24"/>
                <w:lang w:eastAsia="x-none"/>
              </w:rPr>
              <w:t xml:space="preserve">. </w:t>
            </w:r>
          </w:p>
          <w:p w14:paraId="0905989C"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Note: Option A-4 can be realized by implementation in a manner transparent to specification if the PRU sends information to the target UE side in a proprietary method.</w:t>
            </w:r>
          </w:p>
          <w:p w14:paraId="36BC6087" w14:textId="77777777" w:rsidR="00422B97" w:rsidRPr="00791467" w:rsidRDefault="00422B97" w:rsidP="00EE5331">
            <w:pPr>
              <w:numPr>
                <w:ilvl w:val="0"/>
                <w:numId w:val="7"/>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Option B. The LMF performs monitoring metric calculation.</w:t>
            </w:r>
          </w:p>
          <w:p w14:paraId="73CFFC4C"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DengXian"/>
                <w:szCs w:val="24"/>
                <w:lang w:eastAsia="zh-CN"/>
              </w:rPr>
              <w:t xml:space="preserve">Option B-1. </w:t>
            </w:r>
            <w:r w:rsidRPr="003F7438">
              <w:rPr>
                <w:rFonts w:eastAsia="바탕"/>
                <w:szCs w:val="24"/>
                <w:lang w:eastAsia="x-none"/>
              </w:rPr>
              <w:t xml:space="preserve">at least </w:t>
            </w:r>
            <w:r w:rsidRPr="003F7438">
              <w:rPr>
                <w:rFonts w:eastAsia="SimSun"/>
                <w:szCs w:val="24"/>
                <w:lang w:eastAsia="zh-CN"/>
              </w:rPr>
              <w:t>inference result</w:t>
            </w:r>
            <w:r w:rsidRPr="003F7438">
              <w:rPr>
                <w:rFonts w:eastAsia="바탕"/>
                <w:szCs w:val="24"/>
                <w:lang w:eastAsia="x-none"/>
              </w:rPr>
              <w:t xml:space="preserve"> </w:t>
            </w:r>
            <w:r w:rsidRPr="003F7438">
              <w:rPr>
                <w:rFonts w:eastAsia="SimSun"/>
                <w:szCs w:val="24"/>
                <w:lang w:eastAsia="zh-CN"/>
              </w:rPr>
              <w:t xml:space="preserve">(i.e., the model output corresponding to target UE’s channel measurement) </w:t>
            </w:r>
            <w:r w:rsidRPr="003F7438">
              <w:rPr>
                <w:rFonts w:eastAsia="바탕"/>
                <w:szCs w:val="24"/>
                <w:lang w:eastAsia="x-none"/>
              </w:rPr>
              <w:t>of the target UE</w:t>
            </w:r>
            <w:r w:rsidRPr="003F7438">
              <w:rPr>
                <w:rFonts w:eastAsia="SimSun"/>
                <w:szCs w:val="24"/>
                <w:lang w:eastAsia="zh-CN"/>
              </w:rPr>
              <w:t xml:space="preserve"> is sent by the target UE to </w:t>
            </w:r>
            <w:r w:rsidRPr="003F7438">
              <w:rPr>
                <w:rFonts w:eastAsia="바탕"/>
                <w:szCs w:val="24"/>
                <w:lang w:eastAsia="x-none"/>
              </w:rPr>
              <w:t xml:space="preserve">LMF. </w:t>
            </w:r>
          </w:p>
          <w:p w14:paraId="0D9418DB" w14:textId="220614B3" w:rsidR="00422B97" w:rsidRPr="00422B97"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SimSun"/>
                <w:szCs w:val="24"/>
                <w:lang w:eastAsia="zh-CN"/>
              </w:rPr>
              <w:t xml:space="preserve">Option B-2. </w:t>
            </w:r>
            <w:r w:rsidRPr="003F7438">
              <w:rPr>
                <w:rFonts w:eastAsia="바탕"/>
                <w:szCs w:val="24"/>
                <w:lang w:eastAsia="x-none"/>
              </w:rPr>
              <w:t>PRU</w:t>
            </w:r>
            <w:r w:rsidRPr="003F7438">
              <w:rPr>
                <w:rFonts w:eastAsia="SimSun"/>
                <w:szCs w:val="24"/>
                <w:lang w:eastAsia="zh-CN"/>
              </w:rPr>
              <w:t>’s</w:t>
            </w:r>
            <w:r w:rsidRPr="003F7438">
              <w:rPr>
                <w:rFonts w:eastAsia="바탕"/>
                <w:szCs w:val="24"/>
                <w:lang w:eastAsia="x-none"/>
              </w:rPr>
              <w:t xml:space="preserve"> </w:t>
            </w:r>
            <w:r w:rsidRPr="003F7438">
              <w:rPr>
                <w:rFonts w:eastAsia="SimSun"/>
                <w:szCs w:val="24"/>
                <w:lang w:eastAsia="zh-CN"/>
              </w:rPr>
              <w:t xml:space="preserve">channel </w:t>
            </w:r>
            <w:r w:rsidRPr="003F7438">
              <w:rPr>
                <w:rFonts w:eastAsia="바탕"/>
                <w:szCs w:val="24"/>
                <w:lang w:eastAsia="x-none"/>
              </w:rPr>
              <w:t>measurement is sent via LMF to the target UE</w:t>
            </w:r>
            <w:r w:rsidRPr="003F7438">
              <w:rPr>
                <w:rFonts w:eastAsia="SimSun"/>
                <w:szCs w:val="24"/>
                <w:lang w:eastAsia="zh-CN"/>
              </w:rPr>
              <w:t xml:space="preserve">, and the inference result (i.e., the model output corresponding to PRU’s channel measurement) is sent by the target UE to </w:t>
            </w:r>
            <w:r w:rsidRPr="003F7438">
              <w:rPr>
                <w:rFonts w:eastAsia="바탕"/>
                <w:szCs w:val="24"/>
                <w:lang w:eastAsia="x-none"/>
              </w:rPr>
              <w:t>LMF.</w:t>
            </w:r>
          </w:p>
        </w:tc>
      </w:tr>
    </w:tbl>
    <w:p w14:paraId="1C240F71" w14:textId="536E37AB" w:rsidR="003A5BD6" w:rsidRPr="008F0320" w:rsidRDefault="003A5BD6" w:rsidP="008F0320">
      <w:pPr>
        <w:overflowPunct/>
        <w:autoSpaceDE/>
        <w:autoSpaceDN/>
        <w:adjustRightInd/>
        <w:spacing w:before="60" w:after="0" w:line="288" w:lineRule="auto"/>
        <w:jc w:val="both"/>
        <w:textAlignment w:val="auto"/>
        <w:rPr>
          <w:rFonts w:eastAsia="맑은 고딕"/>
          <w:lang w:eastAsia="ko-KR"/>
        </w:rPr>
      </w:pPr>
      <w:r w:rsidRPr="008F0320">
        <w:rPr>
          <w:rFonts w:eastAsia="맑은 고딕"/>
          <w:lang w:eastAsia="ko-KR"/>
        </w:rPr>
        <w:t>Also, in RAN1#119, RAN1 agreed to support at least Option A as below.</w:t>
      </w:r>
    </w:p>
    <w:tbl>
      <w:tblPr>
        <w:tblStyle w:val="af1"/>
        <w:tblW w:w="0" w:type="auto"/>
        <w:tblInd w:w="0" w:type="dxa"/>
        <w:tblLook w:val="04A0" w:firstRow="1" w:lastRow="0" w:firstColumn="1" w:lastColumn="0" w:noHBand="0" w:noVBand="1"/>
      </w:tblPr>
      <w:tblGrid>
        <w:gridCol w:w="9631"/>
      </w:tblGrid>
      <w:tr w:rsidR="003A5BD6" w14:paraId="5132E1DB" w14:textId="77777777" w:rsidTr="003A5BD6">
        <w:tc>
          <w:tcPr>
            <w:tcW w:w="9631" w:type="dxa"/>
          </w:tcPr>
          <w:p w14:paraId="280F7C55" w14:textId="77777777" w:rsidR="003A5BD6" w:rsidRPr="004C3B79" w:rsidRDefault="003A5BD6" w:rsidP="003A5BD6">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75218BC9" w14:textId="77777777" w:rsidR="003A5BD6" w:rsidRPr="004C3B79" w:rsidRDefault="003A5BD6" w:rsidP="003A5BD6">
            <w:pPr>
              <w:autoSpaceDE/>
              <w:autoSpaceDN/>
              <w:rPr>
                <w:rFonts w:ascii="Times" w:eastAsia="바탕" w:hAnsi="Times"/>
                <w:szCs w:val="24"/>
                <w:lang w:eastAsia="en-US"/>
              </w:rPr>
            </w:pPr>
            <w:r w:rsidRPr="004C3B79">
              <w:rPr>
                <w:rFonts w:ascii="Times" w:eastAsia="바탕" w:hAnsi="Times"/>
                <w:szCs w:val="24"/>
                <w:lang w:eastAsia="en-US"/>
              </w:rPr>
              <w:t xml:space="preserve">For model performance monitoring of AI/ML positioning Case 1, support at least: </w:t>
            </w:r>
          </w:p>
          <w:p w14:paraId="22FCA617" w14:textId="77777777" w:rsidR="003A5BD6" w:rsidRPr="004C3B79"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 xml:space="preserve">Option A. The target UE side performs monitoring metric calculation. </w:t>
            </w:r>
          </w:p>
          <w:p w14:paraId="517C94CD"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 xml:space="preserve">The target UE </w:t>
            </w:r>
            <w:r w:rsidRPr="004C3B79">
              <w:rPr>
                <w:rFonts w:ascii="Times" w:eastAsia="DengXian" w:hAnsi="Times" w:hint="eastAsia"/>
                <w:szCs w:val="24"/>
                <w:lang w:eastAsia="zh-CN"/>
              </w:rPr>
              <w:t>may</w:t>
            </w:r>
            <w:r w:rsidRPr="004C3B79">
              <w:rPr>
                <w:rFonts w:ascii="Times" w:eastAsia="바탕" w:hAnsi="Times"/>
                <w:szCs w:val="24"/>
                <w:lang w:eastAsia="en-US"/>
              </w:rPr>
              <w:t xml:space="preserve"> signal the monitoring outcome to the LMF. </w:t>
            </w:r>
          </w:p>
          <w:p w14:paraId="33654B26"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FFS: content of monitoring outcome</w:t>
            </w:r>
          </w:p>
          <w:p w14:paraId="01450DE6" w14:textId="64EEB5A8" w:rsidR="003A5BD6" w:rsidRPr="003A5BD6"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FFS: Option B</w:t>
            </w:r>
          </w:p>
        </w:tc>
      </w:tr>
    </w:tbl>
    <w:p w14:paraId="118302A8" w14:textId="7B693EFE" w:rsidR="00D5108F" w:rsidRDefault="00422B97" w:rsidP="00295E19">
      <w:pPr>
        <w:jc w:val="both"/>
        <w:rPr>
          <w:rFonts w:eastAsia="맑은 고딕"/>
          <w:lang w:val="en-US" w:eastAsia="ko-KR"/>
        </w:rPr>
      </w:pPr>
      <w:r>
        <w:rPr>
          <w:rFonts w:eastAsia="맑은 고딕"/>
          <w:b/>
          <w:lang w:val="en-US" w:eastAsia="ko-KR"/>
        </w:rPr>
        <w:br/>
      </w:r>
      <w:r w:rsidR="00002A2B">
        <w:rPr>
          <w:rFonts w:eastAsia="맑은 고딕"/>
          <w:lang w:val="en-US" w:eastAsia="ko-KR"/>
        </w:rPr>
        <w:t xml:space="preserve">Since RAN1 agreed to support at least Option A, RAN2 can start to discuss the signaling aspect to support the option A. </w:t>
      </w:r>
      <w:r w:rsidR="004A0A19">
        <w:rPr>
          <w:rFonts w:eastAsia="맑은 고딕"/>
          <w:lang w:val="en-US" w:eastAsia="ko-KR"/>
        </w:rPr>
        <w:t xml:space="preserve">For each sub-options (A-x) above, the expected impact on LPP </w:t>
      </w:r>
      <w:proofErr w:type="spellStart"/>
      <w:r w:rsidR="004A0A19">
        <w:rPr>
          <w:rFonts w:eastAsia="맑은 고딕"/>
          <w:lang w:val="en-US" w:eastAsia="ko-KR"/>
        </w:rPr>
        <w:t>signalling</w:t>
      </w:r>
      <w:proofErr w:type="spellEnd"/>
      <w:r w:rsidR="004A0A19">
        <w:rPr>
          <w:rFonts w:eastAsia="맑은 고딕"/>
          <w:lang w:val="en-US" w:eastAsia="ko-KR"/>
        </w:rPr>
        <w:t xml:space="preserve"> can be summarized as below.</w:t>
      </w:r>
    </w:p>
    <w:p w14:paraId="02E2E054" w14:textId="2BA4F82C" w:rsidR="004A0A19" w:rsidRDefault="004A0A19" w:rsidP="004A0A19">
      <w:pPr>
        <w:pStyle w:val="af0"/>
        <w:numPr>
          <w:ilvl w:val="0"/>
          <w:numId w:val="29"/>
        </w:numPr>
        <w:jc w:val="both"/>
        <w:rPr>
          <w:rFonts w:eastAsia="맑은 고딕"/>
          <w:lang w:val="en-US" w:eastAsia="ko-KR"/>
        </w:rPr>
      </w:pPr>
      <w:r>
        <w:rPr>
          <w:rFonts w:eastAsia="맑은 고딕" w:hint="eastAsia"/>
          <w:lang w:val="en-US" w:eastAsia="ko-KR"/>
        </w:rPr>
        <w:lastRenderedPageBreak/>
        <w:t>O</w:t>
      </w:r>
      <w:r>
        <w:rPr>
          <w:rFonts w:eastAsia="맑은 고딕"/>
          <w:lang w:val="en-US" w:eastAsia="ko-KR"/>
        </w:rPr>
        <w:t xml:space="preserve">ption A-1: LMF provides the target UE with the information on ground truth label of the target UE. Considering that this is the assistance information for performance monitoring, it seems reasonable that the LMF provides the information on ground truth label via LPP </w:t>
      </w:r>
      <w:proofErr w:type="spellStart"/>
      <w:r>
        <w:rPr>
          <w:rFonts w:eastAsia="맑은 고딕"/>
          <w:lang w:val="en-US" w:eastAsia="ko-KR"/>
        </w:rPr>
        <w:t>ProvideAssistanceData</w:t>
      </w:r>
      <w:proofErr w:type="spellEnd"/>
      <w:r>
        <w:rPr>
          <w:rFonts w:eastAsia="맑은 고딕"/>
          <w:lang w:val="en-US" w:eastAsia="ko-KR"/>
        </w:rPr>
        <w:t xml:space="preserve"> message.</w:t>
      </w:r>
    </w:p>
    <w:p w14:paraId="3BDDFA03" w14:textId="77777777" w:rsidR="00EB3712" w:rsidRPr="00EB3712" w:rsidRDefault="004A0A19" w:rsidP="00EB3712">
      <w:pPr>
        <w:pStyle w:val="af0"/>
        <w:numPr>
          <w:ilvl w:val="0"/>
          <w:numId w:val="29"/>
        </w:numPr>
        <w:jc w:val="both"/>
        <w:rPr>
          <w:rFonts w:eastAsia="맑은 고딕"/>
          <w:lang w:val="en-US" w:eastAsia="ko-KR"/>
        </w:rPr>
      </w:pPr>
      <w:r>
        <w:rPr>
          <w:rFonts w:eastAsia="맑은 고딕"/>
          <w:lang w:val="en-US" w:eastAsia="ko-KR"/>
        </w:rPr>
        <w:t xml:space="preserve">Option A-2: LMF </w:t>
      </w:r>
      <w:r w:rsidR="00EB3712">
        <w:rPr>
          <w:rFonts w:eastAsia="맑은 고딕"/>
          <w:lang w:val="en-US" w:eastAsia="ko-KR"/>
        </w:rPr>
        <w:t xml:space="preserve">provides the target UE with the </w:t>
      </w:r>
      <w:r w:rsidR="00EB3712" w:rsidRPr="003F7438">
        <w:rPr>
          <w:rFonts w:eastAsia="바탕"/>
          <w:szCs w:val="24"/>
          <w:lang w:eastAsia="x-none"/>
        </w:rPr>
        <w:t>position calculation assistance data</w:t>
      </w:r>
      <w:r w:rsidR="00EB3712">
        <w:rPr>
          <w:rFonts w:eastAsia="바탕"/>
          <w:szCs w:val="24"/>
          <w:lang w:eastAsia="x-none"/>
        </w:rPr>
        <w:t xml:space="preserve">. </w:t>
      </w:r>
      <w:r w:rsidR="00EB3712">
        <w:rPr>
          <w:rFonts w:eastAsia="맑은 고딕"/>
          <w:lang w:val="en-US" w:eastAsia="ko-KR"/>
        </w:rPr>
        <w:t xml:space="preserve">Considering that the </w:t>
      </w:r>
      <w:r w:rsidR="00EB3712" w:rsidRPr="003F7438">
        <w:rPr>
          <w:rFonts w:eastAsia="바탕"/>
          <w:szCs w:val="24"/>
          <w:lang w:eastAsia="x-none"/>
        </w:rPr>
        <w:t>existing information for UE-based positioning method</w:t>
      </w:r>
      <w:r w:rsidR="00EB3712">
        <w:rPr>
          <w:rFonts w:eastAsia="바탕"/>
          <w:szCs w:val="24"/>
          <w:lang w:eastAsia="x-none"/>
        </w:rPr>
        <w:t xml:space="preserve"> is provided to UE via LPP </w:t>
      </w:r>
      <w:proofErr w:type="spellStart"/>
      <w:r w:rsidR="00EB3712">
        <w:rPr>
          <w:rFonts w:eastAsia="맑은 고딕"/>
          <w:lang w:val="en-US" w:eastAsia="ko-KR"/>
        </w:rPr>
        <w:t>ProvideAssistanceData</w:t>
      </w:r>
      <w:proofErr w:type="spellEnd"/>
      <w:r w:rsidR="00EB3712">
        <w:rPr>
          <w:rFonts w:eastAsia="맑은 고딕"/>
          <w:lang w:val="en-US" w:eastAsia="ko-KR"/>
        </w:rPr>
        <w:t xml:space="preserve"> message</w:t>
      </w:r>
      <w:r w:rsidR="00EB3712">
        <w:rPr>
          <w:rFonts w:eastAsia="바탕"/>
          <w:szCs w:val="24"/>
          <w:lang w:eastAsia="x-none"/>
        </w:rPr>
        <w:t xml:space="preserve">, any new </w:t>
      </w:r>
      <w:r w:rsidR="00EB3712" w:rsidRPr="003F7438">
        <w:rPr>
          <w:rFonts w:eastAsia="바탕"/>
          <w:szCs w:val="24"/>
          <w:lang w:eastAsia="x-none"/>
        </w:rPr>
        <w:t>position calculation assistance data</w:t>
      </w:r>
      <w:r w:rsidR="00EB3712">
        <w:rPr>
          <w:rFonts w:eastAsia="바탕"/>
          <w:szCs w:val="24"/>
          <w:lang w:eastAsia="x-none"/>
        </w:rPr>
        <w:t xml:space="preserve"> for performance monitoring can be included in the same message.</w:t>
      </w:r>
    </w:p>
    <w:p w14:paraId="1B7CDF74" w14:textId="7BF0E314" w:rsidR="00EB3712" w:rsidRPr="00EB3712" w:rsidRDefault="00EB3712" w:rsidP="00EB3712">
      <w:pPr>
        <w:pStyle w:val="af0"/>
        <w:numPr>
          <w:ilvl w:val="0"/>
          <w:numId w:val="29"/>
        </w:numPr>
        <w:jc w:val="both"/>
        <w:rPr>
          <w:rFonts w:eastAsia="맑은 고딕"/>
          <w:lang w:val="en-US" w:eastAsia="ko-KR"/>
        </w:rPr>
      </w:pPr>
      <w:r>
        <w:rPr>
          <w:rFonts w:eastAsia="바탕"/>
          <w:szCs w:val="24"/>
          <w:lang w:eastAsia="x-none"/>
        </w:rPr>
        <w:t xml:space="preserve">Option A-3: LMF provides the target UE with the PRU measurement &amp; location. For the PRU information delivery, the existing Rel-18 PRU information (i.e., nr-PRU-DL-Info) in LPP </w:t>
      </w:r>
      <w:proofErr w:type="spellStart"/>
      <w:r>
        <w:rPr>
          <w:rFonts w:eastAsia="맑은 고딕"/>
          <w:lang w:val="en-US" w:eastAsia="ko-KR"/>
        </w:rPr>
        <w:t>ProvideAssistanceData</w:t>
      </w:r>
      <w:proofErr w:type="spellEnd"/>
      <w:r>
        <w:rPr>
          <w:rFonts w:eastAsia="맑은 고딕"/>
          <w:lang w:val="en-US" w:eastAsia="ko-KR"/>
        </w:rPr>
        <w:t xml:space="preserve"> message can be reused </w:t>
      </w:r>
      <w:r>
        <w:rPr>
          <w:rFonts w:eastAsia="바탕"/>
          <w:szCs w:val="24"/>
          <w:lang w:eastAsia="x-none"/>
        </w:rPr>
        <w:t>as already described in the RAN1 agreement above.</w:t>
      </w:r>
    </w:p>
    <w:p w14:paraId="72D18C25" w14:textId="4D682555" w:rsidR="004A0A19" w:rsidRPr="00446BAE" w:rsidRDefault="00EB3712" w:rsidP="00285424">
      <w:pPr>
        <w:pStyle w:val="af0"/>
        <w:numPr>
          <w:ilvl w:val="0"/>
          <w:numId w:val="29"/>
        </w:numPr>
        <w:jc w:val="both"/>
        <w:rPr>
          <w:rFonts w:eastAsia="맑은 고딕"/>
          <w:lang w:val="en-US" w:eastAsia="ko-KR"/>
        </w:rPr>
      </w:pPr>
      <w:r w:rsidRPr="0086209A">
        <w:rPr>
          <w:rFonts w:eastAsia="바탕"/>
          <w:szCs w:val="24"/>
          <w:lang w:eastAsia="x-none"/>
        </w:rPr>
        <w:t>Option A-4: PRU provides the target UE with the PRU measurement &amp; location. According to RAN1 agreement,</w:t>
      </w:r>
      <w:r w:rsidR="0086209A" w:rsidRPr="0086209A">
        <w:rPr>
          <w:rFonts w:eastAsia="바탕"/>
          <w:szCs w:val="24"/>
          <w:lang w:eastAsia="x-none"/>
        </w:rPr>
        <w:t xml:space="preserve"> it can be realized by implementation in a manner transparent to specification. No spec. impact is foreseen now.</w:t>
      </w:r>
    </w:p>
    <w:p w14:paraId="2F6D0FF6" w14:textId="10A5A6A3" w:rsidR="00446BAE" w:rsidRPr="00446BAE" w:rsidRDefault="00446BAE" w:rsidP="00446BAE">
      <w:pPr>
        <w:jc w:val="both"/>
        <w:rPr>
          <w:rFonts w:eastAsia="맑은 고딕"/>
          <w:lang w:val="en-US" w:eastAsia="ko-KR"/>
        </w:rPr>
      </w:pPr>
      <w:r>
        <w:rPr>
          <w:rFonts w:eastAsia="맑은 고딕" w:hint="eastAsia"/>
          <w:lang w:val="en-US" w:eastAsia="ko-KR"/>
        </w:rPr>
        <w:t>B</w:t>
      </w:r>
      <w:r>
        <w:rPr>
          <w:rFonts w:eastAsia="맑은 고딕"/>
          <w:lang w:val="en-US" w:eastAsia="ko-KR"/>
        </w:rPr>
        <w:t xml:space="preserve">ased on the observation above, for </w:t>
      </w:r>
      <w:r w:rsidR="00AE00DC">
        <w:rPr>
          <w:rFonts w:eastAsia="맑은 고딕"/>
          <w:lang w:val="en-US" w:eastAsia="ko-KR"/>
        </w:rPr>
        <w:t xml:space="preserve">all </w:t>
      </w:r>
      <w:r>
        <w:rPr>
          <w:rFonts w:eastAsia="맑은 고딕"/>
          <w:lang w:val="en-US" w:eastAsia="ko-KR"/>
        </w:rPr>
        <w:t xml:space="preserve">the </w:t>
      </w:r>
      <w:r w:rsidR="00AE00DC">
        <w:rPr>
          <w:rFonts w:eastAsia="맑은 고딕"/>
          <w:lang w:val="en-US" w:eastAsia="ko-KR"/>
        </w:rPr>
        <w:t>sub-</w:t>
      </w:r>
      <w:r>
        <w:rPr>
          <w:rFonts w:eastAsia="맑은 고딕"/>
          <w:lang w:val="en-US" w:eastAsia="ko-KR"/>
        </w:rPr>
        <w:t>option</w:t>
      </w:r>
      <w:r w:rsidR="00AE00DC">
        <w:rPr>
          <w:rFonts w:eastAsia="맑은 고딕"/>
          <w:lang w:val="en-US" w:eastAsia="ko-KR"/>
        </w:rPr>
        <w:t xml:space="preserve">s </w:t>
      </w:r>
      <w:r>
        <w:rPr>
          <w:rFonts w:eastAsia="맑은 고딕"/>
          <w:lang w:val="en-US" w:eastAsia="ko-KR"/>
        </w:rPr>
        <w:t>A</w:t>
      </w:r>
      <w:r w:rsidR="00AE00DC">
        <w:rPr>
          <w:rFonts w:eastAsia="맑은 고딕"/>
          <w:lang w:val="en-US" w:eastAsia="ko-KR"/>
        </w:rPr>
        <w:t>-x</w:t>
      </w:r>
      <w:r>
        <w:rPr>
          <w:rFonts w:eastAsia="맑은 고딕"/>
          <w:lang w:val="en-US" w:eastAsia="ko-KR"/>
        </w:rPr>
        <w:t xml:space="preserve">, the assistance data for performance monitoring can be provided by LMF to the target UE via LPP </w:t>
      </w:r>
      <w:proofErr w:type="spellStart"/>
      <w:r>
        <w:rPr>
          <w:rFonts w:eastAsia="맑은 고딕"/>
          <w:lang w:val="en-US" w:eastAsia="ko-KR"/>
        </w:rPr>
        <w:t>ProvideAssistanceData</w:t>
      </w:r>
      <w:proofErr w:type="spellEnd"/>
      <w:r>
        <w:rPr>
          <w:rFonts w:eastAsia="맑은 고딕"/>
          <w:lang w:val="en-US" w:eastAsia="ko-KR"/>
        </w:rPr>
        <w:t>.</w:t>
      </w:r>
      <w:r w:rsidR="00210FEE">
        <w:rPr>
          <w:rFonts w:eastAsia="맑은 고딕"/>
          <w:lang w:val="en-US" w:eastAsia="ko-KR"/>
        </w:rPr>
        <w:t xml:space="preserve"> </w:t>
      </w:r>
    </w:p>
    <w:p w14:paraId="45196DDE" w14:textId="34C4203A" w:rsidR="00295E19" w:rsidRDefault="00422B97" w:rsidP="00BE502D">
      <w:pPr>
        <w:rPr>
          <w:rFonts w:eastAsia="맑은 고딕"/>
          <w:b/>
          <w:lang w:val="en-US" w:eastAsia="ko-KR"/>
        </w:rPr>
      </w:pPr>
      <w:r>
        <w:rPr>
          <w:rFonts w:eastAsia="맑은 고딕"/>
          <w:b/>
          <w:lang w:val="en-US" w:eastAsia="ko-KR"/>
        </w:rPr>
        <w:t xml:space="preserve">Proposal. </w:t>
      </w:r>
      <w:r w:rsidR="005566F4">
        <w:rPr>
          <w:rFonts w:eastAsia="맑은 고딕"/>
          <w:b/>
          <w:lang w:val="en-US" w:eastAsia="ko-KR"/>
        </w:rPr>
        <w:t>4</w:t>
      </w:r>
      <w:r w:rsidR="00295E19">
        <w:rPr>
          <w:rFonts w:eastAsia="맑은 고딕"/>
          <w:b/>
          <w:lang w:val="en-US" w:eastAsia="ko-KR"/>
        </w:rPr>
        <w:t xml:space="preserve">: </w:t>
      </w:r>
      <w:r w:rsidR="00371982">
        <w:rPr>
          <w:rFonts w:eastAsia="맑은 고딕"/>
          <w:b/>
          <w:lang w:val="en-US" w:eastAsia="ko-KR"/>
        </w:rPr>
        <w:t xml:space="preserve">For </w:t>
      </w:r>
      <w:r w:rsidR="007056B4" w:rsidRPr="00BE502D">
        <w:rPr>
          <w:rFonts w:eastAsia="맑은 고딕"/>
          <w:b/>
          <w:lang w:val="en-US" w:eastAsia="ko-KR"/>
        </w:rPr>
        <w:t xml:space="preserve">POS </w:t>
      </w:r>
      <w:r w:rsidR="00371982" w:rsidRPr="00BE502D">
        <w:rPr>
          <w:rFonts w:eastAsia="맑은 고딕"/>
          <w:b/>
          <w:lang w:val="en-US" w:eastAsia="ko-KR"/>
        </w:rPr>
        <w:t>Case</w:t>
      </w:r>
      <w:r w:rsidR="00D5108F" w:rsidRPr="00BE502D">
        <w:rPr>
          <w:rFonts w:eastAsia="맑은 고딕"/>
          <w:b/>
          <w:lang w:val="en-US" w:eastAsia="ko-KR"/>
        </w:rPr>
        <w:t xml:space="preserve"> </w:t>
      </w:r>
      <w:r w:rsidR="00371982" w:rsidRPr="00BE502D">
        <w:rPr>
          <w:rFonts w:eastAsia="맑은 고딕"/>
          <w:b/>
          <w:lang w:val="en-US" w:eastAsia="ko-KR"/>
        </w:rPr>
        <w:t>1,</w:t>
      </w:r>
      <w:r w:rsidR="00D5108F" w:rsidRPr="00BE502D">
        <w:rPr>
          <w:rFonts w:eastAsia="맑은 고딕"/>
          <w:b/>
          <w:lang w:val="en-US" w:eastAsia="ko-KR"/>
        </w:rPr>
        <w:t xml:space="preserve"> LMF can provide UE with the assistance data for performance monitoring metric calculation via LPP </w:t>
      </w:r>
      <w:proofErr w:type="spellStart"/>
      <w:r w:rsidR="00D5108F" w:rsidRPr="00BE502D">
        <w:rPr>
          <w:rFonts w:eastAsia="맑은 고딕"/>
          <w:b/>
          <w:i/>
          <w:iCs/>
          <w:lang w:val="en-US" w:eastAsia="ko-KR"/>
        </w:rPr>
        <w:t>ProvideAssistanceData</w:t>
      </w:r>
      <w:proofErr w:type="spellEnd"/>
      <w:r w:rsidR="00D5108F" w:rsidRPr="00BE502D">
        <w:rPr>
          <w:rFonts w:eastAsia="맑은 고딕"/>
          <w:b/>
          <w:lang w:val="en-US" w:eastAsia="ko-KR"/>
        </w:rPr>
        <w:t xml:space="preserve"> message. </w:t>
      </w:r>
    </w:p>
    <w:p w14:paraId="63151AB9" w14:textId="77200819" w:rsidR="00E553B6" w:rsidRDefault="00E553B6" w:rsidP="00E553B6">
      <w:pPr>
        <w:jc w:val="both"/>
        <w:rPr>
          <w:rFonts w:eastAsia="맑은 고딕"/>
          <w:lang w:val="en-US" w:eastAsia="ko-KR"/>
        </w:rPr>
      </w:pPr>
      <w:r w:rsidRPr="00E553B6">
        <w:rPr>
          <w:rFonts w:eastAsia="맑은 고딕" w:hint="eastAsia"/>
          <w:lang w:val="en-US" w:eastAsia="ko-KR"/>
        </w:rPr>
        <w:t>F</w:t>
      </w:r>
      <w:r w:rsidRPr="00E553B6">
        <w:rPr>
          <w:rFonts w:eastAsia="맑은 고딕"/>
          <w:lang w:val="en-US" w:eastAsia="ko-KR"/>
        </w:rPr>
        <w:t>or the open issue LPP-17</w:t>
      </w:r>
      <w:r>
        <w:rPr>
          <w:rFonts w:eastAsia="맑은 고딕"/>
          <w:lang w:val="en-US" w:eastAsia="ko-KR"/>
        </w:rPr>
        <w:t xml:space="preserve"> (</w:t>
      </w:r>
      <w:proofErr w:type="spellStart"/>
      <w:r w:rsidRPr="00E553B6">
        <w:rPr>
          <w:rFonts w:eastAsia="맑은 고딕"/>
          <w:lang w:val="en-US" w:eastAsia="ko-KR"/>
        </w:rPr>
        <w:t>Signalling</w:t>
      </w:r>
      <w:proofErr w:type="spellEnd"/>
      <w:r w:rsidRPr="00E553B6">
        <w:rPr>
          <w:rFonts w:eastAsia="맑은 고딕"/>
          <w:lang w:val="en-US" w:eastAsia="ko-KR"/>
        </w:rPr>
        <w:t xml:space="preserve"> of "ground-truth label" information</w:t>
      </w:r>
      <w:r>
        <w:rPr>
          <w:rFonts w:eastAsia="맑은 고딕"/>
          <w:lang w:val="en-US" w:eastAsia="ko-KR"/>
        </w:rPr>
        <w:t>)</w:t>
      </w:r>
      <w:r w:rsidRPr="00E553B6">
        <w:rPr>
          <w:rFonts w:eastAsia="맑은 고딕"/>
          <w:lang w:val="en-US" w:eastAsia="ko-KR"/>
        </w:rPr>
        <w:t>, we understand that the LMF can provide the ground</w:t>
      </w:r>
      <w:r>
        <w:rPr>
          <w:rFonts w:eastAsia="맑은 고딕"/>
          <w:lang w:val="en-US" w:eastAsia="ko-KR"/>
        </w:rPr>
        <w:t>-</w:t>
      </w:r>
      <w:r w:rsidRPr="00E553B6">
        <w:rPr>
          <w:rFonts w:eastAsia="맑은 고딕"/>
          <w:lang w:val="en-US" w:eastAsia="ko-KR"/>
        </w:rPr>
        <w:t>truth label of the target UE as the assistance data for performance monitoring for Option A-1</w:t>
      </w:r>
      <w:r>
        <w:rPr>
          <w:rFonts w:eastAsia="맑은 고딕"/>
          <w:lang w:val="en-US" w:eastAsia="ko-KR"/>
        </w:rPr>
        <w:t xml:space="preserve"> and the existing LPP </w:t>
      </w:r>
      <w:proofErr w:type="spellStart"/>
      <w:r>
        <w:rPr>
          <w:rFonts w:eastAsia="맑은 고딕"/>
          <w:lang w:val="en-US" w:eastAsia="ko-KR"/>
        </w:rPr>
        <w:t>ProvideAssistanceData</w:t>
      </w:r>
      <w:proofErr w:type="spellEnd"/>
      <w:r>
        <w:rPr>
          <w:rFonts w:eastAsia="맑은 고딕"/>
          <w:lang w:val="en-US" w:eastAsia="ko-KR"/>
        </w:rPr>
        <w:t xml:space="preserve"> message can be reused for this. However, since there is no field to include the ground-truth label for the target UE in LPP </w:t>
      </w:r>
      <w:proofErr w:type="spellStart"/>
      <w:r>
        <w:rPr>
          <w:rFonts w:eastAsia="맑은 고딕"/>
          <w:lang w:val="en-US" w:eastAsia="ko-KR"/>
        </w:rPr>
        <w:t>ProvideAssistanceData</w:t>
      </w:r>
      <w:proofErr w:type="spellEnd"/>
      <w:r>
        <w:rPr>
          <w:rFonts w:eastAsia="맑은 고딕"/>
          <w:lang w:val="en-US" w:eastAsia="ko-KR"/>
        </w:rPr>
        <w:t xml:space="preserve"> message now, we can introduce a new field if RAN1 agree to support the Option A-1.</w:t>
      </w:r>
    </w:p>
    <w:p w14:paraId="11D3AA8C" w14:textId="3B5765D4" w:rsidR="00E553B6" w:rsidRDefault="00E553B6" w:rsidP="00E553B6">
      <w:pPr>
        <w:rPr>
          <w:rFonts w:eastAsia="맑은 고딕"/>
          <w:b/>
          <w:lang w:val="en-US" w:eastAsia="ko-KR"/>
        </w:rPr>
      </w:pPr>
      <w:r>
        <w:rPr>
          <w:rFonts w:eastAsia="맑은 고딕"/>
          <w:b/>
          <w:lang w:val="en-US" w:eastAsia="ko-KR"/>
        </w:rPr>
        <w:t xml:space="preserve">Proposal. </w:t>
      </w:r>
      <w:r w:rsidR="001B7207">
        <w:rPr>
          <w:rFonts w:eastAsia="맑은 고딕"/>
          <w:b/>
          <w:lang w:val="en-US" w:eastAsia="ko-KR"/>
        </w:rPr>
        <w:t>5</w:t>
      </w:r>
      <w:r>
        <w:rPr>
          <w:rFonts w:eastAsia="맑은 고딕"/>
          <w:b/>
          <w:lang w:val="en-US" w:eastAsia="ko-KR"/>
        </w:rPr>
        <w:t xml:space="preserve">: </w:t>
      </w:r>
      <w:r w:rsidR="00B32765">
        <w:rPr>
          <w:rFonts w:eastAsia="맑은 고딕"/>
          <w:b/>
          <w:lang w:val="en-US" w:eastAsia="ko-KR"/>
        </w:rPr>
        <w:t xml:space="preserve">[LPP-17] </w:t>
      </w:r>
      <w:r>
        <w:rPr>
          <w:rFonts w:eastAsia="맑은 고딕"/>
          <w:b/>
          <w:lang w:val="en-US" w:eastAsia="ko-KR"/>
        </w:rPr>
        <w:t>For</w:t>
      </w:r>
      <w:r w:rsidR="00B32765">
        <w:rPr>
          <w:rFonts w:eastAsia="맑은 고딕"/>
          <w:b/>
          <w:lang w:val="en-US" w:eastAsia="ko-KR"/>
        </w:rPr>
        <w:t xml:space="preserve"> performance monitoring</w:t>
      </w:r>
      <w:r>
        <w:rPr>
          <w:rFonts w:eastAsia="맑은 고딕"/>
          <w:b/>
          <w:lang w:val="en-US" w:eastAsia="ko-KR"/>
        </w:rPr>
        <w:t xml:space="preserve"> </w:t>
      </w:r>
      <w:r w:rsidR="00B32765">
        <w:rPr>
          <w:rFonts w:eastAsia="맑은 고딕"/>
          <w:b/>
          <w:lang w:val="en-US" w:eastAsia="ko-KR"/>
        </w:rPr>
        <w:t>option A-1</w:t>
      </w:r>
      <w:r w:rsidRPr="00BE502D">
        <w:rPr>
          <w:rFonts w:eastAsia="맑은 고딕"/>
          <w:b/>
          <w:lang w:val="en-US" w:eastAsia="ko-KR"/>
        </w:rPr>
        <w:t xml:space="preserve">, LMF can provide the </w:t>
      </w:r>
      <w:r w:rsidR="00B32765">
        <w:rPr>
          <w:rFonts w:eastAsia="맑은 고딕"/>
          <w:b/>
          <w:lang w:val="en-US" w:eastAsia="ko-KR"/>
        </w:rPr>
        <w:t>ground-truth label of the target UE</w:t>
      </w:r>
      <w:r w:rsidRPr="00BE502D">
        <w:rPr>
          <w:rFonts w:eastAsia="맑은 고딕"/>
          <w:b/>
          <w:lang w:val="en-US" w:eastAsia="ko-KR"/>
        </w:rPr>
        <w:t xml:space="preserve"> via LPP </w:t>
      </w:r>
      <w:proofErr w:type="spellStart"/>
      <w:r w:rsidRPr="00BE502D">
        <w:rPr>
          <w:rFonts w:eastAsia="맑은 고딕"/>
          <w:b/>
          <w:i/>
          <w:iCs/>
          <w:lang w:val="en-US" w:eastAsia="ko-KR"/>
        </w:rPr>
        <w:t>ProvideAssistanceData</w:t>
      </w:r>
      <w:proofErr w:type="spellEnd"/>
      <w:r w:rsidRPr="00BE502D">
        <w:rPr>
          <w:rFonts w:eastAsia="맑은 고딕"/>
          <w:b/>
          <w:lang w:val="en-US" w:eastAsia="ko-KR"/>
        </w:rPr>
        <w:t xml:space="preserve"> message. </w:t>
      </w:r>
      <w:r w:rsidR="00B32765">
        <w:rPr>
          <w:rFonts w:eastAsia="맑은 고딕"/>
          <w:b/>
          <w:lang w:val="en-US" w:eastAsia="ko-KR"/>
        </w:rPr>
        <w:t>A new field can be introduced to include the ground-truth label of the target UE if RAN1 decide to support the option A-1.</w:t>
      </w:r>
    </w:p>
    <w:p w14:paraId="22E38CE9" w14:textId="77777777" w:rsidR="00E553B6" w:rsidRPr="00E553B6" w:rsidRDefault="00E553B6" w:rsidP="00E553B6">
      <w:pPr>
        <w:jc w:val="both"/>
        <w:rPr>
          <w:rFonts w:eastAsia="맑은 고딕"/>
          <w:lang w:val="en-US" w:eastAsia="ko-KR"/>
        </w:rPr>
      </w:pPr>
    </w:p>
    <w:p w14:paraId="286BEBE1" w14:textId="53B4461E" w:rsidR="00446BAE" w:rsidRPr="00446BAE" w:rsidRDefault="00446BAE" w:rsidP="00446BAE">
      <w:pPr>
        <w:rPr>
          <w:lang w:eastAsia="en-US"/>
        </w:rPr>
      </w:pPr>
      <w:r>
        <w:rPr>
          <w:rFonts w:eastAsia="맑은 고딕"/>
          <w:lang w:val="en-US" w:eastAsia="ko-KR"/>
        </w:rPr>
        <w:t xml:space="preserve">Meanwhile, RAN2 can also discuss how the UE reports the outcome of performance monitoring to the LMF. Based on the RAN1 discussion until now, it is understood that the UE can calculate the performance metric by </w:t>
      </w:r>
      <w:r w:rsidR="004007C0">
        <w:rPr>
          <w:rFonts w:eastAsia="맑은 고딕"/>
          <w:lang w:val="en-US" w:eastAsia="ko-KR"/>
        </w:rPr>
        <w:t xml:space="preserve">evaluating the difference between the location estimate based on AI/ML method and the ground truth label. For the ground truth label, the UE can </w:t>
      </w:r>
      <w:r w:rsidR="004007C0">
        <w:rPr>
          <w:rFonts w:eastAsia="맑은 고딕" w:hint="eastAsia"/>
          <w:lang w:val="en-US" w:eastAsia="ko-KR"/>
        </w:rPr>
        <w:t>s</w:t>
      </w:r>
      <w:r w:rsidR="004007C0">
        <w:rPr>
          <w:rFonts w:eastAsia="맑은 고딕"/>
          <w:lang w:val="en-US" w:eastAsia="ko-KR"/>
        </w:rPr>
        <w:t xml:space="preserve">ecure the label after receiving the assistance data from LMF via LPP </w:t>
      </w:r>
      <w:proofErr w:type="spellStart"/>
      <w:r w:rsidR="004007C0" w:rsidRPr="00833CBE">
        <w:rPr>
          <w:rFonts w:eastAsia="맑은 고딕"/>
          <w:i/>
          <w:iCs/>
          <w:lang w:val="en-US" w:eastAsia="ko-KR"/>
        </w:rPr>
        <w:t>ProvideAssistanceData</w:t>
      </w:r>
      <w:proofErr w:type="spellEnd"/>
      <w:r w:rsidR="004007C0">
        <w:rPr>
          <w:rFonts w:eastAsia="맑은 고딕"/>
          <w:lang w:val="en-US" w:eastAsia="ko-KR"/>
        </w:rPr>
        <w:t xml:space="preserve">. </w:t>
      </w:r>
      <w:r w:rsidR="00833CBE">
        <w:rPr>
          <w:rFonts w:eastAsia="맑은 고딕"/>
          <w:lang w:val="en-US" w:eastAsia="ko-KR"/>
        </w:rPr>
        <w:t>By the way</w:t>
      </w:r>
      <w:r w:rsidR="004007C0">
        <w:rPr>
          <w:rFonts w:eastAsia="맑은 고딕"/>
          <w:lang w:val="en-US" w:eastAsia="ko-KR"/>
        </w:rPr>
        <w:t xml:space="preserve">, for the location estimate based on AI/ML method, the UE can </w:t>
      </w:r>
      <w:r w:rsidR="00833CBE">
        <w:rPr>
          <w:rFonts w:eastAsia="맑은 고딕"/>
          <w:lang w:val="en-US" w:eastAsia="ko-KR"/>
        </w:rPr>
        <w:t>obtain</w:t>
      </w:r>
      <w:r w:rsidR="004007C0">
        <w:rPr>
          <w:rFonts w:eastAsia="맑은 고딕"/>
          <w:lang w:val="en-US" w:eastAsia="ko-KR"/>
        </w:rPr>
        <w:t xml:space="preserve"> the location estimate as </w:t>
      </w:r>
      <w:r w:rsidR="00833CBE">
        <w:rPr>
          <w:rFonts w:eastAsia="맑은 고딕"/>
          <w:lang w:val="en-US" w:eastAsia="ko-KR"/>
        </w:rPr>
        <w:t xml:space="preserve">an </w:t>
      </w:r>
      <w:r w:rsidR="004007C0">
        <w:rPr>
          <w:rFonts w:eastAsia="맑은 고딕"/>
          <w:lang w:val="en-US" w:eastAsia="ko-KR"/>
        </w:rPr>
        <w:t xml:space="preserve">output of AI/ML model inference after receiving </w:t>
      </w:r>
      <w:r w:rsidR="00833CBE">
        <w:rPr>
          <w:rFonts w:eastAsia="맑은 고딕"/>
          <w:lang w:val="en-US" w:eastAsia="ko-KR"/>
        </w:rPr>
        <w:t>a</w:t>
      </w:r>
      <w:r w:rsidR="004007C0">
        <w:rPr>
          <w:rFonts w:eastAsia="맑은 고딕"/>
          <w:lang w:val="en-US" w:eastAsia="ko-KR"/>
        </w:rPr>
        <w:t xml:space="preserve"> request from LMF via LPP </w:t>
      </w:r>
      <w:proofErr w:type="spellStart"/>
      <w:r w:rsidR="004007C0" w:rsidRPr="00833CBE">
        <w:rPr>
          <w:rFonts w:eastAsia="맑은 고딕"/>
          <w:i/>
          <w:iCs/>
          <w:lang w:val="en-US" w:eastAsia="ko-KR"/>
        </w:rPr>
        <w:t>RequestLocationInformation</w:t>
      </w:r>
      <w:proofErr w:type="spellEnd"/>
      <w:r w:rsidR="004007C0">
        <w:rPr>
          <w:rFonts w:eastAsia="맑은 고딕"/>
          <w:lang w:val="en-US" w:eastAsia="ko-KR"/>
        </w:rPr>
        <w:t xml:space="preserve">. </w:t>
      </w:r>
      <w:r w:rsidR="00D44289">
        <w:rPr>
          <w:rFonts w:eastAsia="맑은 고딕"/>
          <w:lang w:val="en-US" w:eastAsia="ko-KR"/>
        </w:rPr>
        <w:t xml:space="preserve">Therefore, it seems reasonable for UE to report the output of performance monitoring via LPP </w:t>
      </w:r>
      <w:proofErr w:type="spellStart"/>
      <w:r w:rsidR="00D44289" w:rsidRPr="00833CBE">
        <w:rPr>
          <w:rFonts w:eastAsia="맑은 고딕"/>
          <w:i/>
          <w:iCs/>
          <w:lang w:val="en-US" w:eastAsia="ko-KR"/>
        </w:rPr>
        <w:t>ProvideLocationInformation</w:t>
      </w:r>
      <w:proofErr w:type="spellEnd"/>
      <w:r w:rsidR="00D44289">
        <w:rPr>
          <w:rFonts w:eastAsia="맑은 고딕"/>
          <w:lang w:val="en-US" w:eastAsia="ko-KR"/>
        </w:rPr>
        <w:t xml:space="preserve"> as a response to the inference request from the LMF.</w:t>
      </w:r>
    </w:p>
    <w:p w14:paraId="3F3CBF95" w14:textId="13148A14" w:rsidR="00D5108F" w:rsidRPr="00BE502D" w:rsidRDefault="00D5108F" w:rsidP="00BE502D">
      <w:pPr>
        <w:rPr>
          <w:rFonts w:eastAsia="맑은 고딕"/>
          <w:b/>
          <w:lang w:val="en-US" w:eastAsia="ko-KR"/>
        </w:rPr>
      </w:pPr>
      <w:r>
        <w:rPr>
          <w:rFonts w:eastAsia="맑은 고딕"/>
          <w:b/>
          <w:lang w:val="en-US" w:eastAsia="ko-KR"/>
        </w:rPr>
        <w:t xml:space="preserve">Proposal. </w:t>
      </w:r>
      <w:r w:rsidR="001B7207">
        <w:rPr>
          <w:rFonts w:eastAsia="맑은 고딕"/>
          <w:b/>
          <w:lang w:val="en-US" w:eastAsia="ko-KR"/>
        </w:rPr>
        <w:t>6</w:t>
      </w:r>
      <w:r>
        <w:rPr>
          <w:rFonts w:eastAsia="맑은 고딕"/>
          <w:b/>
          <w:lang w:val="en-US" w:eastAsia="ko-KR"/>
        </w:rPr>
        <w:t xml:space="preserve">: </w:t>
      </w:r>
      <w:r w:rsidR="00B32765">
        <w:rPr>
          <w:rFonts w:eastAsia="맑은 고딕"/>
          <w:b/>
          <w:lang w:val="en-US" w:eastAsia="ko-KR"/>
        </w:rPr>
        <w:t xml:space="preserve">[LPP-16] </w:t>
      </w:r>
      <w:r>
        <w:rPr>
          <w:rFonts w:eastAsia="맑은 고딕"/>
          <w:b/>
          <w:lang w:val="en-US" w:eastAsia="ko-KR"/>
        </w:rPr>
        <w:t xml:space="preserve">For </w:t>
      </w:r>
      <w:r w:rsidRPr="00BE502D">
        <w:rPr>
          <w:rFonts w:eastAsia="맑은 고딕"/>
          <w:b/>
          <w:lang w:val="en-US" w:eastAsia="ko-KR"/>
        </w:rPr>
        <w:t xml:space="preserve">POS Case 1, UE can provide LMF with the </w:t>
      </w:r>
      <w:r w:rsidR="00D44289" w:rsidRPr="00BE502D">
        <w:rPr>
          <w:rFonts w:eastAsia="맑은 고딕"/>
          <w:b/>
          <w:lang w:val="en-US" w:eastAsia="ko-KR"/>
        </w:rPr>
        <w:t xml:space="preserve">outcome of performance </w:t>
      </w:r>
      <w:r w:rsidRPr="00BE502D">
        <w:rPr>
          <w:rFonts w:eastAsia="맑은 고딕"/>
          <w:b/>
          <w:lang w:val="en-US" w:eastAsia="ko-KR"/>
        </w:rPr>
        <w:t xml:space="preserve">monitoring via LPP </w:t>
      </w:r>
      <w:proofErr w:type="spellStart"/>
      <w:r w:rsidRPr="00BE502D">
        <w:rPr>
          <w:rFonts w:eastAsia="맑은 고딕"/>
          <w:b/>
          <w:i/>
          <w:iCs/>
          <w:lang w:val="en-US" w:eastAsia="ko-KR"/>
        </w:rPr>
        <w:t>ProvideLocationInformation</w:t>
      </w:r>
      <w:proofErr w:type="spellEnd"/>
      <w:r w:rsidRPr="00BE502D">
        <w:rPr>
          <w:rFonts w:eastAsia="맑은 고딕"/>
          <w:b/>
          <w:lang w:val="en-US" w:eastAsia="ko-KR"/>
        </w:rPr>
        <w:t xml:space="preserve"> message. </w:t>
      </w:r>
    </w:p>
    <w:p w14:paraId="48DC2869" w14:textId="69D483B1" w:rsidR="00833CBE" w:rsidRPr="00833CBE" w:rsidRDefault="00833CBE" w:rsidP="00D44289">
      <w:pPr>
        <w:jc w:val="both"/>
        <w:rPr>
          <w:rFonts w:eastAsia="맑은 고딕"/>
          <w:lang w:val="en-US" w:eastAsia="ko-KR"/>
        </w:rPr>
      </w:pPr>
      <w:r w:rsidRPr="00833CBE">
        <w:rPr>
          <w:rFonts w:eastAsia="맑은 고딕"/>
          <w:lang w:val="en-US" w:eastAsia="ko-KR"/>
        </w:rPr>
        <w:t>Since the selection of which sub-options (A-x) to support is still under discussion in RAN1, we can await RAN1's conclusion regarding the detailed content of the assistance data and the outcomes to prevent any potential duplication of efforts. Once RAN1 agrees to support a specific option and provides a detailed list of parameters to support that option, RAN2 can proceed with implementing the signaling details based on the RAN1 parameter list.</w:t>
      </w:r>
    </w:p>
    <w:p w14:paraId="33DC6B60" w14:textId="5EAA55F0" w:rsidR="00D5108F" w:rsidRPr="00D44289" w:rsidRDefault="00D5108F" w:rsidP="00BE502D">
      <w:pPr>
        <w:rPr>
          <w:rFonts w:eastAsia="맑은 고딕"/>
          <w:b/>
          <w:lang w:val="en-US" w:eastAsia="ko-KR"/>
        </w:rPr>
      </w:pPr>
      <w:r>
        <w:rPr>
          <w:rFonts w:eastAsia="맑은 고딕"/>
          <w:b/>
          <w:lang w:val="en-US" w:eastAsia="ko-KR"/>
        </w:rPr>
        <w:t xml:space="preserve">Proposal. </w:t>
      </w:r>
      <w:r w:rsidR="001B7207">
        <w:rPr>
          <w:rFonts w:eastAsia="맑은 고딕"/>
          <w:b/>
          <w:lang w:val="en-US" w:eastAsia="ko-KR"/>
        </w:rPr>
        <w:t>7</w:t>
      </w:r>
      <w:r>
        <w:rPr>
          <w:rFonts w:eastAsia="맑은 고딕"/>
          <w:b/>
          <w:lang w:val="en-US" w:eastAsia="ko-KR"/>
        </w:rPr>
        <w:t xml:space="preserve">: For performance monitoring in </w:t>
      </w:r>
      <w:r w:rsidRPr="00BE502D">
        <w:rPr>
          <w:rFonts w:eastAsia="맑은 고딕"/>
          <w:b/>
          <w:lang w:val="en-US" w:eastAsia="ko-KR"/>
        </w:rPr>
        <w:t>POS Case 1, the content of assistance data for monitoring</w:t>
      </w:r>
      <w:r w:rsidR="00D44289" w:rsidRPr="00BE502D">
        <w:rPr>
          <w:rFonts w:eastAsia="맑은 고딕"/>
          <w:b/>
          <w:lang w:val="en-US" w:eastAsia="ko-KR"/>
        </w:rPr>
        <w:t xml:space="preserve"> metric</w:t>
      </w:r>
      <w:r w:rsidRPr="00BE502D">
        <w:rPr>
          <w:rFonts w:eastAsia="맑은 고딕"/>
          <w:b/>
          <w:lang w:val="en-US" w:eastAsia="ko-KR"/>
        </w:rPr>
        <w:t xml:space="preserve"> calculation and the content of </w:t>
      </w:r>
      <w:r w:rsidR="0041747E" w:rsidRPr="00BE502D">
        <w:rPr>
          <w:rFonts w:eastAsia="맑은 고딕"/>
          <w:b/>
          <w:lang w:val="en-US" w:eastAsia="ko-KR"/>
        </w:rPr>
        <w:t>monitoring outcome</w:t>
      </w:r>
      <w:r w:rsidRPr="00BE502D">
        <w:rPr>
          <w:rFonts w:eastAsia="맑은 고딕"/>
          <w:b/>
          <w:lang w:val="en-US" w:eastAsia="ko-KR"/>
        </w:rPr>
        <w:t xml:space="preserve"> </w:t>
      </w:r>
      <w:r w:rsidR="00D44289" w:rsidRPr="00BE502D">
        <w:rPr>
          <w:rFonts w:eastAsia="맑은 고딕"/>
          <w:b/>
          <w:lang w:val="en-US" w:eastAsia="ko-KR"/>
        </w:rPr>
        <w:t>can be determined/implemented later</w:t>
      </w:r>
      <w:r w:rsidRPr="00BE502D">
        <w:rPr>
          <w:rFonts w:eastAsia="맑은 고딕"/>
          <w:b/>
          <w:lang w:val="en-US" w:eastAsia="ko-KR"/>
        </w:rPr>
        <w:t xml:space="preserve"> based </w:t>
      </w:r>
      <w:r w:rsidR="00D44289" w:rsidRPr="00BE502D">
        <w:rPr>
          <w:rFonts w:eastAsia="맑은 고딕"/>
          <w:b/>
          <w:lang w:val="en-US" w:eastAsia="ko-KR"/>
        </w:rPr>
        <w:t xml:space="preserve">on </w:t>
      </w:r>
      <w:r w:rsidRPr="00BE502D">
        <w:rPr>
          <w:rFonts w:eastAsia="맑은 고딕"/>
          <w:b/>
          <w:lang w:val="en-US" w:eastAsia="ko-KR"/>
        </w:rPr>
        <w:t>RAN1 parameter list.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3AA33E6E" w:rsidR="007410B3" w:rsidRPr="00AE629D" w:rsidRDefault="00C86945" w:rsidP="007410B3">
      <w:pPr>
        <w:rPr>
          <w:rFonts w:eastAsia="맑은 고딕"/>
          <w:b/>
          <w:sz w:val="22"/>
          <w:u w:val="single"/>
          <w:lang w:eastAsia="ko-KR"/>
        </w:rPr>
      </w:pPr>
      <w:r>
        <w:rPr>
          <w:rFonts w:eastAsia="맑은 고딕"/>
          <w:b/>
          <w:sz w:val="22"/>
          <w:u w:val="single"/>
          <w:lang w:eastAsia="ko-KR"/>
        </w:rPr>
        <w:t>Baseline LCM procedure for Case 1</w:t>
      </w:r>
      <w:r w:rsidR="00AE629D" w:rsidRPr="00AE629D">
        <w:rPr>
          <w:rFonts w:eastAsia="맑은 고딕"/>
          <w:b/>
          <w:sz w:val="22"/>
          <w:u w:val="single"/>
          <w:lang w:eastAsia="ko-KR"/>
        </w:rPr>
        <w:t>:</w:t>
      </w:r>
    </w:p>
    <w:p w14:paraId="4653EA89" w14:textId="1C59760B" w:rsidR="00BE502D" w:rsidRDefault="00BE502D" w:rsidP="00BE502D">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54AD455E" w14:textId="25B0EC10" w:rsidR="007410B3" w:rsidRPr="00AE629D" w:rsidRDefault="001B7207" w:rsidP="007410B3">
      <w:pPr>
        <w:rPr>
          <w:rFonts w:eastAsia="맑은 고딕"/>
          <w:b/>
          <w:sz w:val="22"/>
          <w:u w:val="single"/>
          <w:lang w:eastAsia="ko-KR"/>
        </w:rPr>
      </w:pPr>
      <w:r w:rsidRPr="001B7207">
        <w:rPr>
          <w:rFonts w:eastAsia="맑은 고딕"/>
          <w:b/>
          <w:sz w:val="22"/>
          <w:u w:val="single"/>
          <w:lang w:eastAsia="ko-KR"/>
        </w:rPr>
        <w:t>Consistency between training and inference</w:t>
      </w:r>
      <w:r w:rsidR="00AE629D">
        <w:rPr>
          <w:rFonts w:eastAsia="맑은 고딕"/>
          <w:b/>
          <w:sz w:val="22"/>
          <w:u w:val="single"/>
          <w:lang w:eastAsia="ko-KR"/>
        </w:rPr>
        <w:t>:</w:t>
      </w:r>
    </w:p>
    <w:p w14:paraId="0AD28A93" w14:textId="4A1ADF20" w:rsidR="001B7207" w:rsidRDefault="001B7207" w:rsidP="001B7207">
      <w:pPr>
        <w:rPr>
          <w:rFonts w:eastAsia="맑은 고딕"/>
          <w:b/>
          <w:lang w:val="en-US" w:eastAsia="ko-KR"/>
        </w:rPr>
      </w:pPr>
      <w:r>
        <w:rPr>
          <w:rFonts w:eastAsia="맑은 고딕"/>
          <w:b/>
          <w:lang w:val="en-US" w:eastAsia="ko-KR"/>
        </w:rPr>
        <w:lastRenderedPageBreak/>
        <w:t>Proposal. 2</w:t>
      </w:r>
      <w:r w:rsidRPr="00A27DD1">
        <w:rPr>
          <w:rFonts w:eastAsia="맑은 고딕"/>
          <w:b/>
          <w:lang w:val="en-US" w:eastAsia="ko-KR"/>
        </w:rPr>
        <w:t>:</w:t>
      </w:r>
      <w:r>
        <w:rPr>
          <w:rFonts w:eastAsia="맑은 고딕"/>
          <w:b/>
          <w:lang w:val="en-US" w:eastAsia="ko-KR"/>
        </w:rPr>
        <w:t xml:space="preserve"> The legacy On-demand DL-PRS request can be reused for UE to request the assistance data for inference that is consistent with the one in training phase.</w:t>
      </w:r>
    </w:p>
    <w:p w14:paraId="03EEB189" w14:textId="5A9A669C" w:rsidR="001B7207" w:rsidRPr="001B7207" w:rsidRDefault="001B7207" w:rsidP="001B7207">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the consistency between training and inference, RAN2 discuss any potential enhancement on the legacy on-demand DL-PRS request after RAN1 make conclusion on whether/how to provide NW-side additional condition (e.g., associated ID) in step 3. </w:t>
      </w:r>
    </w:p>
    <w:p w14:paraId="682301C0" w14:textId="08761356" w:rsidR="007410B3" w:rsidRPr="00AE629D" w:rsidRDefault="001B7207" w:rsidP="007410B3">
      <w:pPr>
        <w:rPr>
          <w:rFonts w:eastAsia="맑은 고딕"/>
          <w:b/>
          <w:sz w:val="22"/>
          <w:u w:val="single"/>
          <w:lang w:eastAsia="ko-KR"/>
        </w:rPr>
      </w:pPr>
      <w:r>
        <w:rPr>
          <w:rFonts w:eastAsia="맑은 고딕"/>
          <w:b/>
          <w:sz w:val="22"/>
          <w:u w:val="single"/>
          <w:lang w:eastAsia="ko-KR"/>
        </w:rPr>
        <w:t>Performance monitoring</w:t>
      </w:r>
      <w:r w:rsidR="00AE629D">
        <w:rPr>
          <w:rFonts w:eastAsia="맑은 고딕"/>
          <w:b/>
          <w:sz w:val="22"/>
          <w:u w:val="single"/>
          <w:lang w:eastAsia="ko-KR"/>
        </w:rPr>
        <w:t>:</w:t>
      </w:r>
    </w:p>
    <w:p w14:paraId="69CB7A80" w14:textId="77777777" w:rsidR="001B7207" w:rsidRDefault="001B7207" w:rsidP="001B7207">
      <w:pPr>
        <w:rPr>
          <w:rFonts w:eastAsia="맑은 고딕"/>
          <w:b/>
          <w:lang w:val="en-US" w:eastAsia="ko-KR"/>
        </w:rPr>
      </w:pPr>
      <w:r>
        <w:rPr>
          <w:rFonts w:eastAsia="맑은 고딕"/>
          <w:b/>
          <w:lang w:val="en-US" w:eastAsia="ko-KR"/>
        </w:rPr>
        <w:t xml:space="preserve">Proposal. 4: For </w:t>
      </w:r>
      <w:r w:rsidRPr="00BE502D">
        <w:rPr>
          <w:rFonts w:eastAsia="맑은 고딕"/>
          <w:b/>
          <w:lang w:val="en-US" w:eastAsia="ko-KR"/>
        </w:rPr>
        <w:t xml:space="preserve">POS Case 1, LMF can provide UE with the assistance data for performance monitoring metric calculation via LPP </w:t>
      </w:r>
      <w:proofErr w:type="spellStart"/>
      <w:r w:rsidRPr="00BE502D">
        <w:rPr>
          <w:rFonts w:eastAsia="맑은 고딕"/>
          <w:b/>
          <w:i/>
          <w:iCs/>
          <w:lang w:val="en-US" w:eastAsia="ko-KR"/>
        </w:rPr>
        <w:t>ProvideAssistanceData</w:t>
      </w:r>
      <w:proofErr w:type="spellEnd"/>
      <w:r w:rsidRPr="00BE502D">
        <w:rPr>
          <w:rFonts w:eastAsia="맑은 고딕"/>
          <w:b/>
          <w:lang w:val="en-US" w:eastAsia="ko-KR"/>
        </w:rPr>
        <w:t xml:space="preserve"> message. </w:t>
      </w:r>
    </w:p>
    <w:p w14:paraId="08906F76" w14:textId="77777777" w:rsidR="001B7207" w:rsidRDefault="001B7207" w:rsidP="001B7207">
      <w:pPr>
        <w:rPr>
          <w:rFonts w:eastAsia="맑은 고딕"/>
          <w:b/>
          <w:lang w:val="en-US" w:eastAsia="ko-KR"/>
        </w:rPr>
      </w:pPr>
      <w:r>
        <w:rPr>
          <w:rFonts w:eastAsia="맑은 고딕"/>
          <w:b/>
          <w:lang w:val="en-US" w:eastAsia="ko-KR"/>
        </w:rPr>
        <w:t>Proposal. 5: [LPP-17] For performance monitoring option A-1</w:t>
      </w:r>
      <w:r w:rsidRPr="00BE502D">
        <w:rPr>
          <w:rFonts w:eastAsia="맑은 고딕"/>
          <w:b/>
          <w:lang w:val="en-US" w:eastAsia="ko-KR"/>
        </w:rPr>
        <w:t xml:space="preserve">, LMF can provide the </w:t>
      </w:r>
      <w:r>
        <w:rPr>
          <w:rFonts w:eastAsia="맑은 고딕"/>
          <w:b/>
          <w:lang w:val="en-US" w:eastAsia="ko-KR"/>
        </w:rPr>
        <w:t>ground-truth label of the target UE</w:t>
      </w:r>
      <w:r w:rsidRPr="00BE502D">
        <w:rPr>
          <w:rFonts w:eastAsia="맑은 고딕"/>
          <w:b/>
          <w:lang w:val="en-US" w:eastAsia="ko-KR"/>
        </w:rPr>
        <w:t xml:space="preserve"> via LPP </w:t>
      </w:r>
      <w:proofErr w:type="spellStart"/>
      <w:r w:rsidRPr="00BE502D">
        <w:rPr>
          <w:rFonts w:eastAsia="맑은 고딕"/>
          <w:b/>
          <w:i/>
          <w:iCs/>
          <w:lang w:val="en-US" w:eastAsia="ko-KR"/>
        </w:rPr>
        <w:t>ProvideAssistanceData</w:t>
      </w:r>
      <w:proofErr w:type="spellEnd"/>
      <w:r w:rsidRPr="00BE502D">
        <w:rPr>
          <w:rFonts w:eastAsia="맑은 고딕"/>
          <w:b/>
          <w:lang w:val="en-US" w:eastAsia="ko-KR"/>
        </w:rPr>
        <w:t xml:space="preserve"> message. </w:t>
      </w:r>
      <w:r>
        <w:rPr>
          <w:rFonts w:eastAsia="맑은 고딕"/>
          <w:b/>
          <w:lang w:val="en-US" w:eastAsia="ko-KR"/>
        </w:rPr>
        <w:t>A new field can be introduced to include the ground-truth label of the target UE if RAN1 decide to support the option A-1.</w:t>
      </w:r>
    </w:p>
    <w:p w14:paraId="71D9B161" w14:textId="77777777" w:rsidR="001B7207" w:rsidRPr="00BE502D" w:rsidRDefault="001B7207" w:rsidP="001B7207">
      <w:pPr>
        <w:rPr>
          <w:rFonts w:eastAsia="맑은 고딕"/>
          <w:b/>
          <w:lang w:val="en-US" w:eastAsia="ko-KR"/>
        </w:rPr>
      </w:pPr>
      <w:r>
        <w:rPr>
          <w:rFonts w:eastAsia="맑은 고딕"/>
          <w:b/>
          <w:lang w:val="en-US" w:eastAsia="ko-KR"/>
        </w:rPr>
        <w:t xml:space="preserve">Proposal. 6: [LPP-16] For </w:t>
      </w:r>
      <w:r w:rsidRPr="00BE502D">
        <w:rPr>
          <w:rFonts w:eastAsia="맑은 고딕"/>
          <w:b/>
          <w:lang w:val="en-US" w:eastAsia="ko-KR"/>
        </w:rPr>
        <w:t xml:space="preserve">POS Case 1, UE can provide LMF with the outcome of performance monitoring via LPP </w:t>
      </w:r>
      <w:proofErr w:type="spellStart"/>
      <w:r w:rsidRPr="00BE502D">
        <w:rPr>
          <w:rFonts w:eastAsia="맑은 고딕"/>
          <w:b/>
          <w:i/>
          <w:iCs/>
          <w:lang w:val="en-US" w:eastAsia="ko-KR"/>
        </w:rPr>
        <w:t>ProvideLocationInformation</w:t>
      </w:r>
      <w:proofErr w:type="spellEnd"/>
      <w:r w:rsidRPr="00BE502D">
        <w:rPr>
          <w:rFonts w:eastAsia="맑은 고딕"/>
          <w:b/>
          <w:lang w:val="en-US" w:eastAsia="ko-KR"/>
        </w:rPr>
        <w:t xml:space="preserve"> message. </w:t>
      </w:r>
    </w:p>
    <w:p w14:paraId="34F3A00A" w14:textId="77777777" w:rsidR="001B7207" w:rsidRPr="00D44289" w:rsidRDefault="001B7207" w:rsidP="001B7207">
      <w:pPr>
        <w:rPr>
          <w:rFonts w:eastAsia="맑은 고딕"/>
          <w:b/>
          <w:lang w:val="en-US" w:eastAsia="ko-KR"/>
        </w:rPr>
      </w:pPr>
      <w:r>
        <w:rPr>
          <w:rFonts w:eastAsia="맑은 고딕"/>
          <w:b/>
          <w:lang w:val="en-US" w:eastAsia="ko-KR"/>
        </w:rPr>
        <w:t xml:space="preserve">Proposal. 7: For performance monitoring in </w:t>
      </w:r>
      <w:r w:rsidRPr="00BE502D">
        <w:rPr>
          <w:rFonts w:eastAsia="맑은 고딕"/>
          <w:b/>
          <w:lang w:val="en-US" w:eastAsia="ko-KR"/>
        </w:rPr>
        <w:t>POS Case 1, the content of assistance data for monitoring metric calculation and the content of monitoring outcome can be determined/implemented later based on RAN1 parameter list.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613B0835" w:rsidR="00456BD3" w:rsidRPr="00C02888" w:rsidRDefault="00D1014D" w:rsidP="00EE5331">
      <w:pPr>
        <w:pStyle w:val="af0"/>
        <w:numPr>
          <w:ilvl w:val="0"/>
          <w:numId w:val="2"/>
        </w:numPr>
        <w:contextualSpacing w:val="0"/>
        <w:jc w:val="both"/>
        <w:textAlignment w:val="auto"/>
        <w:rPr>
          <w:rFonts w:eastAsiaTheme="minorEastAsia"/>
          <w:lang w:eastAsia="ko-KR"/>
        </w:rPr>
      </w:pPr>
      <w:r w:rsidRPr="00D1014D">
        <w:rPr>
          <w:rFonts w:eastAsia="맑은 고딕"/>
          <w:lang w:eastAsia="ko-KR"/>
        </w:rPr>
        <w:t>RP-250792</w:t>
      </w:r>
      <w:r w:rsidR="00456BD3">
        <w:rPr>
          <w:rFonts w:eastAsia="맑은 고딕" w:hint="eastAsia"/>
          <w:lang w:eastAsia="ko-KR"/>
        </w:rPr>
        <w:t xml:space="preserve">, </w:t>
      </w:r>
      <w:r w:rsidR="00456BD3">
        <w:rPr>
          <w:rFonts w:eastAsia="맑은 고딕"/>
          <w:lang w:eastAsia="ko-KR"/>
        </w:rPr>
        <w:t>‘</w:t>
      </w:r>
      <w:r w:rsidR="00407820" w:rsidRPr="00407820">
        <w:rPr>
          <w:rFonts w:eastAsia="맑은 고딕"/>
          <w:lang w:eastAsia="ko-KR"/>
        </w:rPr>
        <w:t>Revised WID on Artificial Intelligence (AI)/Machine Learning (ML) for NR Air Interface</w:t>
      </w:r>
      <w:r w:rsidR="00407820">
        <w:rPr>
          <w:rFonts w:eastAsia="맑은 고딕"/>
          <w:lang w:eastAsia="ko-KR"/>
        </w:rPr>
        <w:t>’, Qualcomm</w:t>
      </w:r>
    </w:p>
    <w:p w14:paraId="02F33730" w14:textId="0752830B" w:rsidR="00E0371F" w:rsidRPr="00456BD3" w:rsidRDefault="00E0371F" w:rsidP="00E0371F">
      <w:pPr>
        <w:pStyle w:val="af0"/>
        <w:numPr>
          <w:ilvl w:val="0"/>
          <w:numId w:val="2"/>
        </w:numPr>
        <w:contextualSpacing w:val="0"/>
        <w:jc w:val="both"/>
        <w:textAlignment w:val="auto"/>
        <w:rPr>
          <w:rFonts w:eastAsiaTheme="minorEastAsia"/>
          <w:lang w:eastAsia="ko-KR"/>
        </w:rPr>
      </w:pPr>
      <w:r w:rsidRPr="00E0371F">
        <w:rPr>
          <w:rFonts w:eastAsiaTheme="minorEastAsia"/>
          <w:lang w:eastAsia="ko-KR"/>
        </w:rPr>
        <w:t>R1-24</w:t>
      </w:r>
      <w:r w:rsidR="00E42155">
        <w:rPr>
          <w:rFonts w:eastAsiaTheme="minorEastAsia"/>
          <w:lang w:eastAsia="ko-KR"/>
        </w:rPr>
        <w:t>10718</w:t>
      </w:r>
      <w:r>
        <w:rPr>
          <w:rFonts w:eastAsiaTheme="minorEastAsia"/>
          <w:lang w:eastAsia="ko-KR"/>
        </w:rPr>
        <w:t>, ‘</w:t>
      </w:r>
      <w:r>
        <w:t>Summary #5 of specification support for positioning accuracy enhancement’, Ericsson</w:t>
      </w:r>
    </w:p>
    <w:sectPr w:rsidR="00E0371F"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A29B2" w14:textId="77777777" w:rsidR="00AD7CF6" w:rsidRDefault="00AD7CF6">
      <w:pPr>
        <w:spacing w:after="0"/>
      </w:pPr>
      <w:r>
        <w:separator/>
      </w:r>
    </w:p>
  </w:endnote>
  <w:endnote w:type="continuationSeparator" w:id="0">
    <w:p w14:paraId="39B20CAA" w14:textId="77777777" w:rsidR="00AD7CF6" w:rsidRDefault="00AD7CF6">
      <w:pPr>
        <w:spacing w:after="0"/>
      </w:pPr>
      <w:r>
        <w:continuationSeparator/>
      </w:r>
    </w:p>
  </w:endnote>
  <w:endnote w:type="continuationNotice" w:id="1">
    <w:p w14:paraId="5C70CD99" w14:textId="77777777" w:rsidR="00AD7CF6" w:rsidRDefault="00AD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AE4B" w14:textId="77777777" w:rsidR="00AD7CF6" w:rsidRDefault="00AD7CF6">
      <w:pPr>
        <w:spacing w:after="0"/>
      </w:pPr>
      <w:r>
        <w:separator/>
      </w:r>
    </w:p>
  </w:footnote>
  <w:footnote w:type="continuationSeparator" w:id="0">
    <w:p w14:paraId="1D1DBC6E" w14:textId="77777777" w:rsidR="00AD7CF6" w:rsidRDefault="00AD7CF6">
      <w:pPr>
        <w:spacing w:after="0"/>
      </w:pPr>
      <w:r>
        <w:continuationSeparator/>
      </w:r>
    </w:p>
  </w:footnote>
  <w:footnote w:type="continuationNotice" w:id="1">
    <w:p w14:paraId="5FE171D2" w14:textId="77777777" w:rsidR="00AD7CF6" w:rsidRDefault="00AD7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D7CE6"/>
    <w:multiLevelType w:val="hybridMultilevel"/>
    <w:tmpl w:val="90A48AB0"/>
    <w:lvl w:ilvl="0" w:tplc="FFFFFFF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9"/>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1"/>
  </w:num>
  <w:num w:numId="5">
    <w:abstractNumId w:val="8"/>
  </w:num>
  <w:num w:numId="6">
    <w:abstractNumId w:val="2"/>
  </w:num>
  <w:num w:numId="7">
    <w:abstractNumId w:val="7"/>
  </w:num>
  <w:num w:numId="8">
    <w:abstractNumId w:val="3"/>
  </w:num>
  <w:num w:numId="9">
    <w:abstractNumId w:val="1"/>
  </w:num>
  <w:num w:numId="10">
    <w:abstractNumId w:val="9"/>
  </w:num>
  <w:num w:numId="11">
    <w:abstractNumId w:val="10"/>
  </w:num>
  <w:num w:numId="12">
    <w:abstractNumId w:val="20"/>
  </w:num>
  <w:num w:numId="13">
    <w:abstractNumId w:val="4"/>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5"/>
  </w:num>
  <w:num w:numId="27">
    <w:abstractNumId w:val="13"/>
  </w:num>
  <w:num w:numId="28">
    <w:abstractNumId w:val="12"/>
  </w:num>
  <w:num w:numId="29">
    <w:abstractNumId w:val="14"/>
  </w:num>
  <w:num w:numId="30">
    <w:abstractNumId w:val="17"/>
  </w:num>
  <w:num w:numId="31">
    <w:abstractNumId w:val="0"/>
  </w:num>
  <w:num w:numId="3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47E7A"/>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3D"/>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07"/>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683D"/>
    <w:rsid w:val="001D6A88"/>
    <w:rsid w:val="001D6B8A"/>
    <w:rsid w:val="001D6EA1"/>
    <w:rsid w:val="001D7031"/>
    <w:rsid w:val="001D7396"/>
    <w:rsid w:val="001D756D"/>
    <w:rsid w:val="001D7738"/>
    <w:rsid w:val="001D780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7030"/>
    <w:rsid w:val="002070A4"/>
    <w:rsid w:val="002072FC"/>
    <w:rsid w:val="0020794C"/>
    <w:rsid w:val="00207B54"/>
    <w:rsid w:val="00207BBD"/>
    <w:rsid w:val="0021009E"/>
    <w:rsid w:val="00210627"/>
    <w:rsid w:val="002109B1"/>
    <w:rsid w:val="00210B83"/>
    <w:rsid w:val="00210D92"/>
    <w:rsid w:val="00210FEE"/>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3C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AF1"/>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568"/>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B70"/>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2FC5"/>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86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296"/>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26E"/>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610"/>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27B3B"/>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3C"/>
    <w:rsid w:val="00446E77"/>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9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7039"/>
    <w:rsid w:val="004E74CC"/>
    <w:rsid w:val="004E7555"/>
    <w:rsid w:val="004E75B6"/>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6F4"/>
    <w:rsid w:val="005567F2"/>
    <w:rsid w:val="00556A3D"/>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5A"/>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21E"/>
    <w:rsid w:val="00647336"/>
    <w:rsid w:val="006474A2"/>
    <w:rsid w:val="006474A9"/>
    <w:rsid w:val="00647758"/>
    <w:rsid w:val="00647E96"/>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52"/>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13F"/>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D"/>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895"/>
    <w:rsid w:val="00710D16"/>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855"/>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30F"/>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21A"/>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3CBE"/>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5D6"/>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CF8"/>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A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76E"/>
    <w:rsid w:val="009B7A8A"/>
    <w:rsid w:val="009B7C97"/>
    <w:rsid w:val="009B7C9B"/>
    <w:rsid w:val="009B7EC4"/>
    <w:rsid w:val="009C0240"/>
    <w:rsid w:val="009C02AC"/>
    <w:rsid w:val="009C0754"/>
    <w:rsid w:val="009C09F0"/>
    <w:rsid w:val="009C0E19"/>
    <w:rsid w:val="009C13B3"/>
    <w:rsid w:val="009C140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9D0"/>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08D"/>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CF6"/>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32"/>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5E22"/>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1E01"/>
    <w:rsid w:val="00B320F6"/>
    <w:rsid w:val="00B32110"/>
    <w:rsid w:val="00B32222"/>
    <w:rsid w:val="00B32259"/>
    <w:rsid w:val="00B3225E"/>
    <w:rsid w:val="00B323A7"/>
    <w:rsid w:val="00B32765"/>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2A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02D"/>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8F"/>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F2F"/>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4D"/>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CDB"/>
    <w:rsid w:val="00D87E00"/>
    <w:rsid w:val="00D90216"/>
    <w:rsid w:val="00D902B7"/>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7A6"/>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011"/>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2"/>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3B6"/>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C2E"/>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150"/>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0D19"/>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4A6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paragraph" w:customStyle="1" w:styleId="Proposal">
    <w:name w:val="Proposal"/>
    <w:basedOn w:val="a"/>
    <w:link w:val="ProposalChar"/>
    <w:qFormat/>
    <w:rsid w:val="00466929"/>
    <w:pPr>
      <w:tabs>
        <w:tab w:val="left" w:pos="1701"/>
      </w:tabs>
      <w:spacing w:after="120"/>
      <w:jc w:val="both"/>
    </w:pPr>
    <w:rPr>
      <w:rFonts w:ascii="Arial" w:eastAsiaTheme="minorEastAsia" w:hAnsi="Arial"/>
      <w:b/>
      <w:bCs/>
      <w:lang w:eastAsia="zh-CN"/>
    </w:rPr>
  </w:style>
  <w:style w:type="character" w:customStyle="1" w:styleId="ProposalChar">
    <w:name w:val="Proposal Char"/>
    <w:link w:val="Proposal"/>
    <w:rsid w:val="00466929"/>
    <w:rPr>
      <w:rFonts w:ascii="Arial" w:eastAsiaTheme="minorEastAsia"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A78BE4E-A1C7-458A-9DC1-D04F19BD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2670</Words>
  <Characters>15222</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17857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2025-05-09T05:25:00Z</dcterms:created>
  <dcterms:modified xsi:type="dcterms:W3CDTF">2025-05-09T05:29:00Z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381CA687F47E543A741F217832A5D32C8C0745AAD9654F6B3F66C2F561F0220F996E96D3BD7C29FFABE0BFBEFD09CAE69FDDBFB245D8A6F1BAC4A2800CC03991</vt:lpwstr>
  </property>
</Properties>
</file>